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308F" w:rsidRPr="00D8308F" w:rsidRDefault="00D8308F" w:rsidP="00D8308F">
      <w:pPr>
        <w:jc w:val="left"/>
        <w:rPr>
          <w:rFonts w:ascii="Helvetica" w:hAnsi="Helvetica"/>
          <w:b/>
          <w:bCs/>
          <w:color w:val="595959" w:themeColor="text1" w:themeTint="A6"/>
          <w:sz w:val="20"/>
          <w:szCs w:val="30"/>
          <w:shd w:val="clear" w:color="auto" w:fill="FFFFFF"/>
        </w:rPr>
      </w:pPr>
    </w:p>
    <w:p w:rsidR="004A0614" w:rsidRDefault="004A0614" w:rsidP="00D8308F">
      <w:pPr>
        <w:jc w:val="right"/>
        <w:rPr>
          <w:rFonts w:ascii="Calibri" w:eastAsia="Times New Roman" w:hAnsi="Calibri" w:cs="Times New Roman"/>
          <w:i/>
          <w:kern w:val="0"/>
          <w:szCs w:val="24"/>
          <w:lang w:val="en" w:eastAsia="en-US"/>
        </w:rPr>
      </w:pP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>
        <w:rPr>
          <w:rFonts w:ascii="Helvetica" w:hAnsi="Helvetica"/>
          <w:b/>
          <w:bCs/>
          <w:color w:val="595959" w:themeColor="text1" w:themeTint="A6"/>
          <w:sz w:val="30"/>
          <w:szCs w:val="30"/>
          <w:shd w:val="clear" w:color="auto" w:fill="FFFFFF"/>
        </w:rPr>
        <w:tab/>
      </w:r>
      <w:r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Shanghai, 2</w:t>
      </w:r>
      <w:r w:rsidR="00AB2840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7</w:t>
      </w:r>
      <w:r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th July 2020</w:t>
      </w:r>
      <w:r w:rsidR="00D8308F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 - </w:t>
      </w:r>
      <w:r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Press release</w:t>
      </w:r>
    </w:p>
    <w:p w:rsidR="00D8308F" w:rsidRPr="00D8308F" w:rsidRDefault="00D8308F" w:rsidP="00D8308F">
      <w:pPr>
        <w:jc w:val="right"/>
        <w:rPr>
          <w:rFonts w:ascii="Calibri" w:eastAsia="Times New Roman" w:hAnsi="Calibri" w:cs="Times New Roman"/>
          <w:i/>
          <w:kern w:val="0"/>
          <w:sz w:val="16"/>
          <w:szCs w:val="24"/>
          <w:lang w:val="en" w:eastAsia="en-US"/>
        </w:rPr>
      </w:pPr>
    </w:p>
    <w:p w:rsidR="008E4386" w:rsidRPr="00D8308F" w:rsidRDefault="008E4386" w:rsidP="00D8308F">
      <w:pPr>
        <w:ind w:left="-284"/>
        <w:jc w:val="left"/>
        <w:rPr>
          <w:rFonts w:ascii="Helvetica" w:hAnsi="Helvetica"/>
          <w:b/>
          <w:bCs/>
          <w:sz w:val="30"/>
          <w:szCs w:val="30"/>
          <w:shd w:val="clear" w:color="auto" w:fill="FFFFFF"/>
        </w:rPr>
      </w:pPr>
      <w:r w:rsidRPr="00D8308F">
        <w:rPr>
          <w:rFonts w:ascii="Helvetica" w:hAnsi="Helvetica" w:hint="eastAsia"/>
          <w:b/>
          <w:bCs/>
          <w:sz w:val="30"/>
          <w:szCs w:val="30"/>
          <w:shd w:val="clear" w:color="auto" w:fill="FFFFFF"/>
        </w:rPr>
        <w:t>Join VIV Qingdao 2020 Online Trade Match-makin</w:t>
      </w:r>
      <w:r w:rsidR="00D8308F">
        <w:rPr>
          <w:rFonts w:ascii="Helvetica" w:hAnsi="Helvetica"/>
          <w:b/>
          <w:bCs/>
          <w:sz w:val="30"/>
          <w:szCs w:val="30"/>
          <w:shd w:val="clear" w:color="auto" w:fill="FFFFFF"/>
        </w:rPr>
        <w:t>g</w:t>
      </w:r>
    </w:p>
    <w:p w:rsidR="006E2207" w:rsidRPr="00D8308F" w:rsidRDefault="004B3CC1" w:rsidP="00D8308F">
      <w:pPr>
        <w:ind w:left="-284"/>
        <w:rPr>
          <w:rFonts w:ascii="Calibri" w:eastAsia="Times New Roman" w:hAnsi="Calibri" w:cs="Times New Roman"/>
          <w:i/>
          <w:kern w:val="0"/>
          <w:szCs w:val="24"/>
          <w:lang w:val="en" w:eastAsia="en-US"/>
        </w:rPr>
      </w:pPr>
      <w:r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VIV </w:t>
      </w:r>
      <w:proofErr w:type="spellStart"/>
      <w:r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Qongdao</w:t>
      </w:r>
      <w:proofErr w:type="spellEnd"/>
      <w:r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 empowers </w:t>
      </w:r>
      <w:r w:rsidR="007F0814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international and </w:t>
      </w:r>
      <w:r w:rsidR="00D8308F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Chinese</w:t>
      </w:r>
      <w:r w:rsidR="007F0814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 buyers </w:t>
      </w:r>
      <w:r w:rsidR="00F15369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via</w:t>
      </w:r>
      <w:r w:rsidR="007F0814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 an online </w:t>
      </w:r>
      <w:r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solution</w:t>
      </w:r>
      <w:r w:rsidR="007F0814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 t</w:t>
      </w:r>
      <w:r w:rsidR="00F15369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hat gives </w:t>
      </w:r>
      <w:r w:rsidR="007F0814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access </w:t>
      </w:r>
      <w:r w:rsidR="00F15369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 xml:space="preserve">to </w:t>
      </w:r>
      <w:r w:rsidR="008E4386" w:rsidRPr="00D8308F">
        <w:rPr>
          <w:rFonts w:ascii="Calibri" w:eastAsia="Times New Roman" w:hAnsi="Calibri" w:cs="Times New Roman" w:hint="eastAsia"/>
          <w:i/>
          <w:kern w:val="0"/>
          <w:szCs w:val="24"/>
          <w:lang w:val="en" w:eastAsia="en-US"/>
        </w:rPr>
        <w:t>China</w:t>
      </w:r>
      <w:r w:rsidR="008E4386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’</w:t>
      </w:r>
      <w:r w:rsidR="008E4386" w:rsidRPr="00D8308F">
        <w:rPr>
          <w:rFonts w:ascii="Calibri" w:eastAsia="Times New Roman" w:hAnsi="Calibri" w:cs="Times New Roman" w:hint="eastAsia"/>
          <w:i/>
          <w:kern w:val="0"/>
          <w:szCs w:val="24"/>
          <w:lang w:val="en" w:eastAsia="en-US"/>
        </w:rPr>
        <w:t xml:space="preserve">s </w:t>
      </w:r>
      <w:r w:rsidR="008E4386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leading platform for pig, poultry, dairy</w:t>
      </w:r>
      <w:r w:rsidR="008E4386" w:rsidRPr="00D8308F">
        <w:rPr>
          <w:rFonts w:ascii="Calibri" w:eastAsia="Times New Roman" w:hAnsi="Calibri" w:cs="Times New Roman" w:hint="eastAsia"/>
          <w:i/>
          <w:kern w:val="0"/>
          <w:szCs w:val="24"/>
          <w:lang w:val="en" w:eastAsia="en-US"/>
        </w:rPr>
        <w:t xml:space="preserve"> and aqua</w:t>
      </w:r>
      <w:r w:rsidR="00F15369" w:rsidRPr="00D8308F">
        <w:rPr>
          <w:rFonts w:ascii="Calibri" w:eastAsia="Times New Roman" w:hAnsi="Calibri" w:cs="Times New Roman"/>
          <w:i/>
          <w:kern w:val="0"/>
          <w:szCs w:val="24"/>
          <w:lang w:val="en" w:eastAsia="en-US"/>
        </w:rPr>
        <w:t>culture production</w:t>
      </w:r>
      <w:r w:rsidR="008E4386" w:rsidRPr="00D8308F">
        <w:rPr>
          <w:rFonts w:ascii="Calibri" w:eastAsia="Times New Roman" w:hAnsi="Calibri" w:cs="Times New Roman" w:hint="eastAsia"/>
          <w:i/>
          <w:kern w:val="0"/>
          <w:szCs w:val="24"/>
          <w:lang w:val="en" w:eastAsia="en-US"/>
        </w:rPr>
        <w:t xml:space="preserve">. </w:t>
      </w:r>
    </w:p>
    <w:p w:rsidR="008E4386" w:rsidRPr="00D8308F" w:rsidRDefault="008E4386" w:rsidP="00D8308F">
      <w:pPr>
        <w:ind w:left="-284"/>
        <w:rPr>
          <w:rFonts w:ascii="Helvetica" w:hAnsi="Helvetica"/>
          <w:shd w:val="clear" w:color="auto" w:fill="FFFFFF"/>
          <w:lang w:val="en"/>
        </w:rPr>
      </w:pPr>
    </w:p>
    <w:p w:rsidR="008E4386" w:rsidRPr="00D8308F" w:rsidRDefault="00473652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  <w:r w:rsidRPr="00D8308F">
        <w:rPr>
          <w:rFonts w:eastAsia="Times New Roman" w:cs="Times New Roman"/>
          <w:sz w:val="21"/>
          <w:lang w:val="en"/>
        </w:rPr>
        <w:t>VIV Qingdao is the sole and only successor of the previous VIV China event, held since 2000 by VIV in China.</w:t>
      </w:r>
      <w:r w:rsidR="004626C6" w:rsidRPr="00D8308F">
        <w:rPr>
          <w:rFonts w:eastAsia="Times New Roman" w:cs="Times New Roman"/>
          <w:sz w:val="21"/>
          <w:lang w:val="en"/>
        </w:rPr>
        <w:t xml:space="preserve"> </w:t>
      </w:r>
      <w:r w:rsidR="00AB2840">
        <w:rPr>
          <w:rFonts w:eastAsia="Times New Roman" w:cs="Times New Roman"/>
          <w:sz w:val="21"/>
          <w:lang w:val="en"/>
        </w:rPr>
        <w:t xml:space="preserve">The show, organized by </w:t>
      </w:r>
      <w:r w:rsidR="004626C6" w:rsidRPr="00D8308F">
        <w:rPr>
          <w:rFonts w:eastAsia="Times New Roman" w:cs="Times New Roman"/>
          <w:sz w:val="21"/>
          <w:lang w:val="en"/>
        </w:rPr>
        <w:t>VNU Exhibitions Asia and the VIV team in Shanghai, with full support of VNU Europe, connect</w:t>
      </w:r>
      <w:r w:rsidR="00AB2840">
        <w:rPr>
          <w:rFonts w:eastAsia="Times New Roman" w:cs="Times New Roman"/>
          <w:sz w:val="21"/>
          <w:lang w:val="en"/>
        </w:rPr>
        <w:t>s</w:t>
      </w:r>
      <w:r w:rsidR="00F15369" w:rsidRPr="00D8308F">
        <w:rPr>
          <w:rFonts w:eastAsia="Times New Roman" w:cs="Times New Roman"/>
          <w:sz w:val="21"/>
          <w:lang w:val="en"/>
        </w:rPr>
        <w:t xml:space="preserve"> attendees </w:t>
      </w:r>
      <w:r w:rsidR="004626C6" w:rsidRPr="00D8308F">
        <w:rPr>
          <w:rFonts w:eastAsia="Times New Roman" w:cs="Times New Roman"/>
          <w:sz w:val="21"/>
          <w:lang w:val="en"/>
        </w:rPr>
        <w:t xml:space="preserve">with professionals in pork, poultry, egg, </w:t>
      </w:r>
      <w:r w:rsidR="00F15369" w:rsidRPr="00D8308F">
        <w:rPr>
          <w:rFonts w:eastAsia="Times New Roman" w:cs="Times New Roman"/>
          <w:sz w:val="21"/>
          <w:lang w:val="en"/>
        </w:rPr>
        <w:t xml:space="preserve">aquatic </w:t>
      </w:r>
      <w:r w:rsidR="004626C6" w:rsidRPr="00D8308F">
        <w:rPr>
          <w:rFonts w:eastAsia="Times New Roman" w:cs="Times New Roman" w:hint="eastAsia"/>
          <w:sz w:val="21"/>
          <w:lang w:val="en"/>
        </w:rPr>
        <w:t xml:space="preserve">and </w:t>
      </w:r>
      <w:r w:rsidR="004626C6" w:rsidRPr="00D8308F">
        <w:rPr>
          <w:rFonts w:eastAsia="Times New Roman" w:cs="Times New Roman"/>
          <w:sz w:val="21"/>
          <w:lang w:val="en"/>
        </w:rPr>
        <w:t>dairy</w:t>
      </w:r>
      <w:r w:rsidR="00F15369" w:rsidRPr="00D8308F">
        <w:rPr>
          <w:rFonts w:eastAsia="Times New Roman" w:cs="Times New Roman"/>
          <w:sz w:val="21"/>
          <w:lang w:val="en"/>
        </w:rPr>
        <w:t xml:space="preserve"> production</w:t>
      </w:r>
      <w:r w:rsidR="004626C6" w:rsidRPr="00D8308F">
        <w:rPr>
          <w:rFonts w:eastAsia="Times New Roman" w:cs="Times New Roman"/>
          <w:sz w:val="21"/>
          <w:lang w:val="en"/>
        </w:rPr>
        <w:t>.</w:t>
      </w:r>
      <w:r w:rsidRPr="00D8308F">
        <w:rPr>
          <w:rFonts w:eastAsia="Times New Roman" w:cs="Times New Roman" w:hint="eastAsia"/>
          <w:sz w:val="21"/>
          <w:lang w:val="en"/>
        </w:rPr>
        <w:t xml:space="preserve"> 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For </w:t>
      </w:r>
      <w:r w:rsidR="00F15369" w:rsidRPr="00D8308F">
        <w:rPr>
          <w:rFonts w:eastAsia="Times New Roman" w:cs="Times New Roman"/>
          <w:sz w:val="21"/>
          <w:lang w:val="en"/>
        </w:rPr>
        <w:t xml:space="preserve">this 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special </w:t>
      </w:r>
      <w:r w:rsidR="00F15369" w:rsidRPr="00D8308F">
        <w:rPr>
          <w:rFonts w:eastAsia="Times New Roman" w:cs="Times New Roman"/>
          <w:sz w:val="21"/>
          <w:lang w:val="en"/>
        </w:rPr>
        <w:t>edition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, VIV Qingdao 2020 will </w:t>
      </w:r>
      <w:r w:rsidR="00AB2840">
        <w:rPr>
          <w:rFonts w:eastAsia="Times New Roman" w:cs="Times New Roman"/>
          <w:sz w:val="21"/>
          <w:lang w:val="en"/>
        </w:rPr>
        <w:t>include</w:t>
      </w:r>
      <w:r w:rsidR="00DF7213" w:rsidRPr="00D8308F">
        <w:rPr>
          <w:rFonts w:eastAsia="Times New Roman" w:cs="Times New Roman"/>
          <w:sz w:val="21"/>
          <w:lang w:val="en"/>
        </w:rPr>
        <w:t xml:space="preserve"> 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an online </w:t>
      </w:r>
      <w:r w:rsidR="00DF7213" w:rsidRPr="00D8308F">
        <w:rPr>
          <w:rFonts w:eastAsia="Times New Roman" w:cs="Times New Roman"/>
          <w:sz w:val="21"/>
          <w:lang w:val="en"/>
        </w:rPr>
        <w:t>dimension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 that is dedicated to </w:t>
      </w:r>
      <w:r w:rsidR="002B28C6" w:rsidRPr="00D8308F">
        <w:rPr>
          <w:rFonts w:eastAsia="Times New Roman" w:cs="Times New Roman"/>
          <w:sz w:val="21"/>
          <w:lang w:val="en"/>
        </w:rPr>
        <w:t>facilitate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 ongoing and new business needs in </w:t>
      </w:r>
      <w:r w:rsidR="00DB136C" w:rsidRPr="00D8308F">
        <w:rPr>
          <w:rFonts w:eastAsia="Times New Roman" w:cs="Times New Roman"/>
          <w:sz w:val="21"/>
          <w:lang w:val="en"/>
        </w:rPr>
        <w:t>this period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 of travel restrictions an</w:t>
      </w:r>
      <w:r w:rsidR="00DB136C" w:rsidRPr="00D8308F">
        <w:rPr>
          <w:rFonts w:eastAsia="Times New Roman" w:cs="Times New Roman"/>
          <w:sz w:val="21"/>
          <w:lang w:val="en"/>
        </w:rPr>
        <w:t>d smart working solutions</w:t>
      </w:r>
      <w:r w:rsidR="002B28C6" w:rsidRPr="00D8308F">
        <w:rPr>
          <w:rFonts w:eastAsia="Times New Roman" w:cs="Times New Roman" w:hint="eastAsia"/>
          <w:sz w:val="21"/>
          <w:lang w:val="en"/>
        </w:rPr>
        <w:t xml:space="preserve">. </w:t>
      </w:r>
    </w:p>
    <w:p w:rsidR="002B28C6" w:rsidRPr="00D8308F" w:rsidRDefault="002B28C6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</w:p>
    <w:p w:rsidR="00DB136C" w:rsidRPr="00D8308F" w:rsidRDefault="005E5D30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  <w:r w:rsidRPr="00D8308F">
        <w:rPr>
          <w:rFonts w:eastAsia="Times New Roman" w:cs="Times New Roman" w:hint="eastAsia"/>
          <w:sz w:val="21"/>
          <w:lang w:val="en"/>
        </w:rPr>
        <w:t>VIV Qingdao 2020</w:t>
      </w:r>
      <w:r w:rsidR="00C069BC" w:rsidRPr="00D8308F">
        <w:rPr>
          <w:rFonts w:eastAsia="Times New Roman" w:cs="Times New Roman" w:hint="eastAsia"/>
          <w:sz w:val="21"/>
          <w:lang w:val="en"/>
        </w:rPr>
        <w:t xml:space="preserve"> will take place on 17th -19th September as scheduled. In order to </w:t>
      </w:r>
      <w:r w:rsidR="00DB136C" w:rsidRPr="00D8308F">
        <w:rPr>
          <w:rFonts w:eastAsia="Times New Roman" w:cs="Times New Roman"/>
          <w:sz w:val="21"/>
          <w:lang w:val="en"/>
        </w:rPr>
        <w:t xml:space="preserve">overcome </w:t>
      </w:r>
      <w:r w:rsidR="00C069BC" w:rsidRPr="00D8308F">
        <w:rPr>
          <w:rFonts w:eastAsia="Times New Roman" w:cs="Times New Roman" w:hint="eastAsia"/>
          <w:sz w:val="21"/>
          <w:lang w:val="en"/>
        </w:rPr>
        <w:t xml:space="preserve">the current </w:t>
      </w:r>
      <w:r w:rsidR="00C069BC" w:rsidRPr="00D8308F">
        <w:rPr>
          <w:rFonts w:eastAsia="Times New Roman" w:cs="Times New Roman"/>
          <w:sz w:val="21"/>
          <w:lang w:val="en"/>
        </w:rPr>
        <w:t>barriers</w:t>
      </w:r>
      <w:r w:rsidR="00C069BC" w:rsidRPr="00D8308F">
        <w:rPr>
          <w:rFonts w:eastAsia="Times New Roman" w:cs="Times New Roman" w:hint="eastAsia"/>
          <w:sz w:val="21"/>
          <w:lang w:val="en"/>
        </w:rPr>
        <w:t xml:space="preserve"> </w:t>
      </w:r>
      <w:r w:rsidR="00DB136C" w:rsidRPr="00D8308F">
        <w:rPr>
          <w:rFonts w:eastAsia="Times New Roman" w:cs="Times New Roman"/>
          <w:sz w:val="21"/>
          <w:lang w:val="en"/>
        </w:rPr>
        <w:t xml:space="preserve">that </w:t>
      </w:r>
      <w:r w:rsidR="00DB136C" w:rsidRPr="00D8308F">
        <w:rPr>
          <w:rFonts w:eastAsia="Times New Roman" w:cs="Times New Roman" w:hint="eastAsia"/>
          <w:sz w:val="21"/>
          <w:lang w:val="en"/>
        </w:rPr>
        <w:t xml:space="preserve">international exhibitors and visitors </w:t>
      </w:r>
      <w:r w:rsidR="00DB136C" w:rsidRPr="00D8308F">
        <w:rPr>
          <w:rFonts w:eastAsia="Times New Roman" w:cs="Times New Roman"/>
          <w:sz w:val="21"/>
          <w:lang w:val="en"/>
        </w:rPr>
        <w:t>are facing in</w:t>
      </w:r>
      <w:r w:rsidR="00C069BC" w:rsidRPr="00D8308F">
        <w:rPr>
          <w:rFonts w:eastAsia="Times New Roman" w:cs="Times New Roman" w:hint="eastAsia"/>
          <w:sz w:val="21"/>
          <w:lang w:val="en"/>
        </w:rPr>
        <w:t xml:space="preserve"> doing business with </w:t>
      </w:r>
      <w:r w:rsidR="00DB136C" w:rsidRPr="00D8308F">
        <w:rPr>
          <w:rFonts w:eastAsia="Times New Roman" w:cs="Times New Roman"/>
          <w:sz w:val="21"/>
          <w:lang w:val="en"/>
        </w:rPr>
        <w:t xml:space="preserve">the </w:t>
      </w:r>
      <w:r w:rsidR="00C069BC" w:rsidRPr="00D8308F">
        <w:rPr>
          <w:rFonts w:eastAsia="Times New Roman" w:cs="Times New Roman" w:hint="eastAsia"/>
          <w:sz w:val="21"/>
          <w:lang w:val="en"/>
        </w:rPr>
        <w:t xml:space="preserve">Chinese market, the </w:t>
      </w:r>
      <w:r w:rsidR="00C069BC" w:rsidRPr="00D8308F">
        <w:rPr>
          <w:rFonts w:eastAsia="Times New Roman" w:cs="Times New Roman"/>
          <w:sz w:val="21"/>
          <w:lang w:val="en"/>
        </w:rPr>
        <w:t>organizer</w:t>
      </w:r>
      <w:r w:rsidR="00DB136C" w:rsidRPr="00D8308F">
        <w:rPr>
          <w:rFonts w:eastAsia="Times New Roman" w:cs="Times New Roman"/>
          <w:sz w:val="21"/>
          <w:lang w:val="en"/>
        </w:rPr>
        <w:t>s</w:t>
      </w:r>
      <w:r w:rsidR="00C069BC" w:rsidRPr="00D8308F">
        <w:rPr>
          <w:rFonts w:eastAsia="Times New Roman" w:cs="Times New Roman" w:hint="eastAsia"/>
          <w:sz w:val="21"/>
          <w:lang w:val="en"/>
        </w:rPr>
        <w:t xml:space="preserve"> design</w:t>
      </w:r>
      <w:r w:rsidR="00DB136C" w:rsidRPr="00D8308F">
        <w:rPr>
          <w:rFonts w:eastAsia="Times New Roman" w:cs="Times New Roman"/>
          <w:sz w:val="21"/>
          <w:lang w:val="en"/>
        </w:rPr>
        <w:t>ed</w:t>
      </w:r>
      <w:r w:rsidR="00C069BC" w:rsidRPr="00D8308F">
        <w:rPr>
          <w:rFonts w:eastAsia="Times New Roman" w:cs="Times New Roman" w:hint="eastAsia"/>
          <w:sz w:val="21"/>
          <w:lang w:val="en"/>
        </w:rPr>
        <w:t xml:space="preserve"> an online match making system to provide </w:t>
      </w:r>
      <w:r w:rsidR="00AB2840">
        <w:rPr>
          <w:rFonts w:eastAsia="Times New Roman" w:cs="Times New Roman"/>
          <w:sz w:val="21"/>
          <w:lang w:val="en"/>
        </w:rPr>
        <w:t xml:space="preserve">a </w:t>
      </w:r>
      <w:r w:rsidR="00DF7213" w:rsidRPr="00D8308F">
        <w:rPr>
          <w:rFonts w:eastAsia="Times New Roman" w:cs="Times New Roman"/>
          <w:sz w:val="21"/>
          <w:lang w:val="en"/>
        </w:rPr>
        <w:t>digital</w:t>
      </w:r>
      <w:r w:rsidR="00DB136C" w:rsidRPr="00D8308F">
        <w:rPr>
          <w:rFonts w:eastAsia="Times New Roman" w:cs="Times New Roman"/>
          <w:sz w:val="21"/>
          <w:lang w:val="en"/>
        </w:rPr>
        <w:t xml:space="preserve"> </w:t>
      </w:r>
      <w:r w:rsidR="00C069BC" w:rsidRPr="00D8308F">
        <w:rPr>
          <w:rFonts w:eastAsia="Times New Roman" w:cs="Times New Roman"/>
          <w:sz w:val="21"/>
          <w:lang w:val="en"/>
        </w:rPr>
        <w:t>connect</w:t>
      </w:r>
      <w:r w:rsidR="00DB136C" w:rsidRPr="00D8308F">
        <w:rPr>
          <w:rFonts w:eastAsia="Times New Roman" w:cs="Times New Roman"/>
          <w:sz w:val="21"/>
          <w:lang w:val="en"/>
        </w:rPr>
        <w:t>ion between</w:t>
      </w:r>
      <w:r w:rsidR="00C069BC" w:rsidRPr="00D8308F">
        <w:rPr>
          <w:rFonts w:eastAsia="Times New Roman" w:cs="Times New Roman"/>
          <w:sz w:val="21"/>
          <w:lang w:val="en"/>
        </w:rPr>
        <w:t xml:space="preserve"> supply and demand</w:t>
      </w:r>
      <w:r w:rsidR="00AB2840">
        <w:rPr>
          <w:rFonts w:eastAsia="Times New Roman" w:cs="Times New Roman"/>
          <w:sz w:val="21"/>
          <w:lang w:val="en"/>
        </w:rPr>
        <w:t xml:space="preserve">. The match making system </w:t>
      </w:r>
      <w:r w:rsidR="00DB136C" w:rsidRPr="00D8308F">
        <w:rPr>
          <w:rFonts w:eastAsia="Times New Roman" w:cs="Times New Roman"/>
          <w:sz w:val="21"/>
          <w:lang w:val="en"/>
        </w:rPr>
        <w:t>give</w:t>
      </w:r>
      <w:r w:rsidR="00AB2840">
        <w:rPr>
          <w:rFonts w:eastAsia="Times New Roman" w:cs="Times New Roman"/>
          <w:sz w:val="21"/>
          <w:lang w:val="en"/>
        </w:rPr>
        <w:t>s</w:t>
      </w:r>
      <w:r w:rsidR="00DB136C" w:rsidRPr="00D8308F">
        <w:rPr>
          <w:rFonts w:eastAsia="Times New Roman" w:cs="Times New Roman"/>
          <w:sz w:val="21"/>
          <w:lang w:val="en"/>
        </w:rPr>
        <w:t xml:space="preserve"> the opportunity of </w:t>
      </w:r>
      <w:r w:rsidR="00AB2840">
        <w:rPr>
          <w:rFonts w:eastAsia="Times New Roman" w:cs="Times New Roman"/>
          <w:sz w:val="21"/>
          <w:lang w:val="en"/>
        </w:rPr>
        <w:t xml:space="preserve">making </w:t>
      </w:r>
      <w:r w:rsidR="00DB136C" w:rsidRPr="00D8308F">
        <w:rPr>
          <w:rFonts w:eastAsia="Times New Roman" w:cs="Times New Roman"/>
          <w:sz w:val="21"/>
          <w:lang w:val="en"/>
        </w:rPr>
        <w:t>online</w:t>
      </w:r>
      <w:r w:rsidR="00C069BC" w:rsidRPr="00D8308F">
        <w:rPr>
          <w:rFonts w:eastAsia="Times New Roman" w:cs="Times New Roman"/>
          <w:sz w:val="21"/>
          <w:lang w:val="en"/>
        </w:rPr>
        <w:t xml:space="preserve"> appointments by selecting profiles</w:t>
      </w:r>
      <w:r w:rsidR="00AB2840">
        <w:rPr>
          <w:rFonts w:eastAsia="Times New Roman" w:cs="Times New Roman"/>
          <w:sz w:val="21"/>
          <w:lang w:val="en"/>
        </w:rPr>
        <w:t>,</w:t>
      </w:r>
      <w:r w:rsidR="00C069BC" w:rsidRPr="00D8308F">
        <w:rPr>
          <w:rFonts w:eastAsia="Times New Roman" w:cs="Times New Roman"/>
          <w:sz w:val="21"/>
          <w:lang w:val="en"/>
        </w:rPr>
        <w:t xml:space="preserve"> and</w:t>
      </w:r>
      <w:r w:rsidR="00DB136C" w:rsidRPr="00D8308F">
        <w:rPr>
          <w:rFonts w:eastAsia="Times New Roman" w:cs="Times New Roman"/>
          <w:sz w:val="21"/>
          <w:lang w:val="en"/>
        </w:rPr>
        <w:t xml:space="preserve"> meeting remote, also </w:t>
      </w:r>
      <w:r w:rsidR="00AB2840">
        <w:rPr>
          <w:rFonts w:eastAsia="Times New Roman" w:cs="Times New Roman"/>
          <w:sz w:val="21"/>
          <w:lang w:val="en"/>
        </w:rPr>
        <w:t>with</w:t>
      </w:r>
      <w:r w:rsidR="00DB136C" w:rsidRPr="00D8308F">
        <w:rPr>
          <w:rFonts w:eastAsia="Times New Roman" w:cs="Times New Roman"/>
          <w:sz w:val="21"/>
          <w:lang w:val="en"/>
        </w:rPr>
        <w:t xml:space="preserve"> video. </w:t>
      </w:r>
    </w:p>
    <w:p w:rsidR="00DB136C" w:rsidRPr="00D8308F" w:rsidRDefault="00DB136C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</w:p>
    <w:p w:rsidR="00DB136C" w:rsidRPr="00D8308F" w:rsidRDefault="00DB136C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  <w:r w:rsidRPr="00D8308F">
        <w:rPr>
          <w:rFonts w:eastAsia="Times New Roman" w:cs="Times New Roman"/>
          <w:sz w:val="21"/>
          <w:lang w:val="en"/>
        </w:rPr>
        <w:t xml:space="preserve">In addition, professional buyers </w:t>
      </w:r>
      <w:r w:rsidR="00AB2840">
        <w:rPr>
          <w:rFonts w:eastAsia="Times New Roman" w:cs="Times New Roman"/>
          <w:sz w:val="21"/>
          <w:lang w:val="en"/>
        </w:rPr>
        <w:t>are eligible</w:t>
      </w:r>
      <w:r w:rsidRPr="00D8308F">
        <w:rPr>
          <w:rFonts w:eastAsia="Times New Roman" w:cs="Times New Roman"/>
          <w:sz w:val="21"/>
          <w:lang w:val="en"/>
        </w:rPr>
        <w:t xml:space="preserve"> to win extra benefits while participating in the match-making </w:t>
      </w:r>
      <w:r w:rsidR="00FC58EA">
        <w:rPr>
          <w:rFonts w:eastAsia="Times New Roman" w:cs="Times New Roman"/>
          <w:sz w:val="21"/>
          <w:lang w:val="en"/>
        </w:rPr>
        <w:t xml:space="preserve">online </w:t>
      </w:r>
      <w:r w:rsidRPr="00D8308F">
        <w:rPr>
          <w:rFonts w:eastAsia="Times New Roman" w:cs="Times New Roman"/>
          <w:sz w:val="21"/>
          <w:lang w:val="en"/>
        </w:rPr>
        <w:t xml:space="preserve">program: </w:t>
      </w:r>
    </w:p>
    <w:p w:rsidR="00DB136C" w:rsidRPr="00D8308F" w:rsidRDefault="00DB136C" w:rsidP="00D8308F">
      <w:pPr>
        <w:pStyle w:val="Default"/>
        <w:numPr>
          <w:ilvl w:val="0"/>
          <w:numId w:val="1"/>
        </w:numPr>
        <w:spacing w:line="276" w:lineRule="auto"/>
        <w:ind w:left="142"/>
        <w:rPr>
          <w:rFonts w:eastAsia="Times New Roman" w:cs="Times New Roman"/>
          <w:sz w:val="21"/>
          <w:lang w:val="en"/>
        </w:rPr>
      </w:pPr>
      <w:r w:rsidRPr="00D8308F">
        <w:rPr>
          <w:rFonts w:eastAsia="Times New Roman" w:cs="Times New Roman"/>
          <w:sz w:val="21"/>
          <w:lang w:val="en"/>
        </w:rPr>
        <w:t xml:space="preserve">Amazon gift cards of USD100 will be delivered to profiles who complete at least 5 verified match-making </w:t>
      </w:r>
      <w:r w:rsidR="00DF7213" w:rsidRPr="00D8308F">
        <w:rPr>
          <w:rFonts w:eastAsia="Times New Roman" w:cs="Times New Roman"/>
          <w:sz w:val="21"/>
          <w:lang w:val="en"/>
        </w:rPr>
        <w:t xml:space="preserve">online </w:t>
      </w:r>
      <w:r w:rsidRPr="00D8308F">
        <w:rPr>
          <w:rFonts w:eastAsia="Times New Roman" w:cs="Times New Roman"/>
          <w:sz w:val="21"/>
          <w:lang w:val="en"/>
        </w:rPr>
        <w:t>meetings during the exhibition period</w:t>
      </w:r>
      <w:r w:rsidR="00FC58EA">
        <w:rPr>
          <w:rFonts w:eastAsia="Times New Roman" w:cs="Times New Roman"/>
          <w:sz w:val="21"/>
          <w:lang w:val="en"/>
        </w:rPr>
        <w:t>;</w:t>
      </w:r>
    </w:p>
    <w:p w:rsidR="00DB136C" w:rsidRPr="00D8308F" w:rsidRDefault="00DB136C" w:rsidP="00D8308F">
      <w:pPr>
        <w:pStyle w:val="Default"/>
        <w:numPr>
          <w:ilvl w:val="0"/>
          <w:numId w:val="1"/>
        </w:numPr>
        <w:spacing w:line="276" w:lineRule="auto"/>
        <w:ind w:left="142"/>
        <w:rPr>
          <w:rFonts w:eastAsia="Times New Roman" w:cs="Times New Roman"/>
          <w:sz w:val="21"/>
          <w:lang w:val="en"/>
        </w:rPr>
      </w:pPr>
      <w:r w:rsidRPr="00D8308F">
        <w:rPr>
          <w:rFonts w:eastAsia="Times New Roman" w:cs="Times New Roman"/>
          <w:sz w:val="21"/>
          <w:lang w:val="en"/>
        </w:rPr>
        <w:t>In September, the organizer</w:t>
      </w:r>
      <w:r w:rsidR="00FC58EA">
        <w:rPr>
          <w:rFonts w:eastAsia="Times New Roman" w:cs="Times New Roman"/>
          <w:sz w:val="21"/>
          <w:lang w:val="en"/>
        </w:rPr>
        <w:t>s</w:t>
      </w:r>
      <w:r w:rsidRPr="00D8308F">
        <w:rPr>
          <w:rFonts w:eastAsia="Times New Roman" w:cs="Times New Roman"/>
          <w:sz w:val="21"/>
          <w:lang w:val="en"/>
        </w:rPr>
        <w:t xml:space="preserve"> will select </w:t>
      </w:r>
      <w:r w:rsidR="00AB2840">
        <w:rPr>
          <w:rFonts w:eastAsia="Times New Roman" w:cs="Times New Roman"/>
          <w:sz w:val="21"/>
          <w:lang w:val="en"/>
        </w:rPr>
        <w:t>a</w:t>
      </w:r>
      <w:r w:rsidRPr="00D8308F">
        <w:rPr>
          <w:rFonts w:eastAsia="Times New Roman" w:cs="Times New Roman"/>
          <w:sz w:val="21"/>
          <w:lang w:val="en"/>
        </w:rPr>
        <w:t xml:space="preserve"> Top </w:t>
      </w:r>
      <w:r w:rsidR="00AB2840">
        <w:rPr>
          <w:rFonts w:eastAsia="Times New Roman" w:cs="Times New Roman"/>
          <w:sz w:val="21"/>
          <w:lang w:val="en"/>
        </w:rPr>
        <w:t xml:space="preserve">30 </w:t>
      </w:r>
      <w:r w:rsidRPr="00D8308F">
        <w:rPr>
          <w:rFonts w:eastAsia="Times New Roman" w:cs="Times New Roman"/>
          <w:sz w:val="21"/>
          <w:lang w:val="en"/>
        </w:rPr>
        <w:t>Buyers among the users of the match-making tool</w:t>
      </w:r>
      <w:r w:rsidR="00AB2840">
        <w:rPr>
          <w:rFonts w:eastAsia="Times New Roman" w:cs="Times New Roman"/>
          <w:sz w:val="21"/>
          <w:lang w:val="en"/>
        </w:rPr>
        <w:t>. This top 30 will be</w:t>
      </w:r>
      <w:r w:rsidRPr="00D8308F">
        <w:rPr>
          <w:rFonts w:eastAsia="Times New Roman" w:cs="Times New Roman"/>
          <w:sz w:val="21"/>
          <w:lang w:val="en"/>
        </w:rPr>
        <w:t xml:space="preserve"> award</w:t>
      </w:r>
      <w:r w:rsidR="00AB2840">
        <w:rPr>
          <w:rFonts w:eastAsia="Times New Roman" w:cs="Times New Roman"/>
          <w:sz w:val="21"/>
          <w:lang w:val="en"/>
        </w:rPr>
        <w:t>ed</w:t>
      </w:r>
      <w:r w:rsidRPr="00D8308F">
        <w:rPr>
          <w:rFonts w:eastAsia="Times New Roman" w:cs="Times New Roman"/>
          <w:sz w:val="21"/>
          <w:lang w:val="en"/>
        </w:rPr>
        <w:t xml:space="preserve"> hosted buyer benefits </w:t>
      </w:r>
      <w:r w:rsidR="00D141CD" w:rsidRPr="00D8308F">
        <w:rPr>
          <w:rFonts w:eastAsia="Times New Roman" w:cs="Times New Roman"/>
          <w:sz w:val="21"/>
          <w:lang w:val="en"/>
        </w:rPr>
        <w:t>for</w:t>
      </w:r>
      <w:r w:rsidRPr="00D8308F">
        <w:rPr>
          <w:rFonts w:eastAsia="Times New Roman" w:cs="Times New Roman"/>
          <w:sz w:val="21"/>
          <w:lang w:val="en"/>
        </w:rPr>
        <w:t xml:space="preserve"> VIV Qingdao 2021, including free accommodation in a luxury hotel, free lunch buffet and onsite transportation.</w:t>
      </w:r>
    </w:p>
    <w:p w:rsidR="005E5D30" w:rsidRPr="00D8308F" w:rsidRDefault="005E5D30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</w:p>
    <w:p w:rsidR="005E4E25" w:rsidRPr="00D8308F" w:rsidRDefault="00FC58EA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  <w:r>
        <w:rPr>
          <w:rFonts w:eastAsia="Times New Roman" w:cs="Times New Roman"/>
          <w:sz w:val="21"/>
          <w:lang w:val="en"/>
        </w:rPr>
        <w:t>Moreover, in order t</w:t>
      </w:r>
      <w:r w:rsidR="005E4E25" w:rsidRPr="00D8308F">
        <w:rPr>
          <w:rFonts w:eastAsia="Times New Roman" w:cs="Times New Roman"/>
          <w:sz w:val="21"/>
          <w:lang w:val="en"/>
        </w:rPr>
        <w:t xml:space="preserve">o facilitate continued learning and </w:t>
      </w:r>
      <w:r w:rsidR="00DF7213" w:rsidRPr="00D8308F">
        <w:rPr>
          <w:rFonts w:eastAsia="Times New Roman" w:cs="Times New Roman"/>
          <w:sz w:val="21"/>
          <w:lang w:val="en"/>
        </w:rPr>
        <w:t xml:space="preserve">to </w:t>
      </w:r>
      <w:r w:rsidR="005E4E25" w:rsidRPr="00D8308F">
        <w:rPr>
          <w:rFonts w:eastAsia="Times New Roman" w:cs="Times New Roman"/>
          <w:sz w:val="21"/>
          <w:lang w:val="en"/>
        </w:rPr>
        <w:t>deliver the latest insights</w:t>
      </w:r>
      <w:r w:rsidR="00DF7213" w:rsidRPr="00D8308F">
        <w:rPr>
          <w:rFonts w:eastAsia="Times New Roman" w:cs="Times New Roman"/>
          <w:sz w:val="21"/>
          <w:lang w:val="en"/>
        </w:rPr>
        <w:t xml:space="preserve"> regardless the current circumstances</w:t>
      </w:r>
      <w:r w:rsidR="005E4E25" w:rsidRPr="00D8308F">
        <w:rPr>
          <w:rFonts w:eastAsia="Times New Roman" w:cs="Times New Roman"/>
          <w:sz w:val="21"/>
          <w:lang w:val="en"/>
        </w:rPr>
        <w:t xml:space="preserve">, </w:t>
      </w:r>
      <w:r w:rsidR="00DF7213" w:rsidRPr="00D8308F">
        <w:rPr>
          <w:rFonts w:eastAsia="Times New Roman" w:cs="Times New Roman"/>
          <w:sz w:val="21"/>
          <w:lang w:val="en"/>
        </w:rPr>
        <w:t xml:space="preserve">most of the </w:t>
      </w:r>
      <w:r w:rsidR="005E4E25" w:rsidRPr="00D8308F">
        <w:rPr>
          <w:rFonts w:eastAsia="Times New Roman" w:cs="Times New Roman"/>
          <w:sz w:val="21"/>
          <w:lang w:val="en"/>
        </w:rPr>
        <w:t>content</w:t>
      </w:r>
      <w:r w:rsidR="00DF7213" w:rsidRPr="00D8308F">
        <w:rPr>
          <w:rFonts w:eastAsia="Times New Roman" w:cs="Times New Roman"/>
          <w:sz w:val="21"/>
          <w:lang w:val="en"/>
        </w:rPr>
        <w:t>s</w:t>
      </w:r>
      <w:r w:rsidR="005E4E25" w:rsidRPr="00D8308F">
        <w:rPr>
          <w:rFonts w:eastAsia="Times New Roman" w:cs="Times New Roman"/>
          <w:sz w:val="21"/>
          <w:lang w:val="en"/>
        </w:rPr>
        <w:t xml:space="preserve"> and seminars </w:t>
      </w:r>
      <w:r w:rsidR="00DF7213" w:rsidRPr="00D8308F">
        <w:rPr>
          <w:rFonts w:eastAsia="Times New Roman" w:cs="Times New Roman"/>
          <w:sz w:val="21"/>
          <w:lang w:val="en"/>
        </w:rPr>
        <w:t xml:space="preserve">presented at the show </w:t>
      </w:r>
      <w:r w:rsidR="005E4E25" w:rsidRPr="00D8308F">
        <w:rPr>
          <w:rFonts w:eastAsia="Times New Roman" w:cs="Times New Roman"/>
          <w:sz w:val="21"/>
          <w:lang w:val="en"/>
        </w:rPr>
        <w:t xml:space="preserve">will </w:t>
      </w:r>
      <w:r w:rsidR="00AB2840">
        <w:rPr>
          <w:rFonts w:eastAsia="Times New Roman" w:cs="Times New Roman"/>
          <w:sz w:val="21"/>
          <w:lang w:val="en"/>
        </w:rPr>
        <w:t>be accessible</w:t>
      </w:r>
      <w:r w:rsidR="00DF7213" w:rsidRPr="00D8308F">
        <w:rPr>
          <w:rFonts w:eastAsia="Times New Roman" w:cs="Times New Roman"/>
          <w:sz w:val="21"/>
          <w:lang w:val="en"/>
        </w:rPr>
        <w:t xml:space="preserve"> at the same time, as</w:t>
      </w:r>
      <w:r w:rsidR="005E4E25" w:rsidRPr="00D8308F">
        <w:rPr>
          <w:rFonts w:eastAsia="Times New Roman" w:cs="Times New Roman" w:hint="eastAsia"/>
          <w:sz w:val="21"/>
          <w:lang w:val="en"/>
        </w:rPr>
        <w:t xml:space="preserve"> online workshops</w:t>
      </w:r>
      <w:r w:rsidR="00DF7213" w:rsidRPr="00D8308F">
        <w:rPr>
          <w:rFonts w:eastAsia="Times New Roman" w:cs="Times New Roman"/>
          <w:sz w:val="21"/>
          <w:lang w:val="en"/>
        </w:rPr>
        <w:t xml:space="preserve"> and </w:t>
      </w:r>
      <w:r w:rsidR="005E4E25" w:rsidRPr="00D8308F">
        <w:rPr>
          <w:rFonts w:eastAsia="Times New Roman" w:cs="Times New Roman"/>
          <w:sz w:val="21"/>
          <w:lang w:val="en"/>
        </w:rPr>
        <w:t>webinars</w:t>
      </w:r>
      <w:r w:rsidR="005E4E25" w:rsidRPr="00D8308F">
        <w:rPr>
          <w:rFonts w:eastAsia="Times New Roman" w:cs="Times New Roman" w:hint="eastAsia"/>
          <w:sz w:val="21"/>
          <w:lang w:val="en"/>
        </w:rPr>
        <w:t xml:space="preserve">. </w:t>
      </w:r>
    </w:p>
    <w:p w:rsidR="005E4E25" w:rsidRPr="00D8308F" w:rsidRDefault="005E4E25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</w:p>
    <w:p w:rsidR="00AC3437" w:rsidRPr="00D8308F" w:rsidRDefault="00AC3437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  <w:r w:rsidRPr="00D8308F">
        <w:rPr>
          <w:rFonts w:eastAsia="Times New Roman" w:cs="Times New Roman" w:hint="eastAsia"/>
          <w:sz w:val="21"/>
          <w:lang w:val="en"/>
        </w:rPr>
        <w:t>VIV Qingdao 2020</w:t>
      </w:r>
      <w:r w:rsidR="00D141CD" w:rsidRPr="00D8308F">
        <w:rPr>
          <w:rFonts w:eastAsia="Times New Roman" w:cs="Times New Roman"/>
          <w:sz w:val="21"/>
          <w:lang w:val="en"/>
        </w:rPr>
        <w:t xml:space="preserve"> is committed to i</w:t>
      </w:r>
      <w:r w:rsidRPr="00D8308F">
        <w:rPr>
          <w:rFonts w:eastAsia="Times New Roman" w:cs="Times New Roman" w:hint="eastAsia"/>
          <w:sz w:val="21"/>
          <w:lang w:val="en"/>
        </w:rPr>
        <w:t>ntegrate global exhibitors</w:t>
      </w:r>
      <w:r w:rsidR="00D141CD" w:rsidRPr="00D8308F">
        <w:rPr>
          <w:rFonts w:eastAsia="Times New Roman" w:cs="Times New Roman"/>
          <w:sz w:val="21"/>
          <w:lang w:val="en"/>
        </w:rPr>
        <w:t xml:space="preserve"> and</w:t>
      </w:r>
      <w:r w:rsidRPr="00D8308F">
        <w:rPr>
          <w:rFonts w:eastAsia="Times New Roman" w:cs="Times New Roman" w:hint="eastAsia"/>
          <w:sz w:val="21"/>
          <w:lang w:val="en"/>
        </w:rPr>
        <w:t xml:space="preserve"> visitors </w:t>
      </w:r>
      <w:r w:rsidR="00D141CD" w:rsidRPr="00D8308F">
        <w:rPr>
          <w:rFonts w:eastAsia="Times New Roman" w:cs="Times New Roman"/>
          <w:sz w:val="21"/>
          <w:lang w:val="en"/>
        </w:rPr>
        <w:t xml:space="preserve">and </w:t>
      </w:r>
      <w:r w:rsidRPr="00D8308F">
        <w:rPr>
          <w:rFonts w:eastAsia="Times New Roman" w:cs="Times New Roman" w:hint="eastAsia"/>
          <w:sz w:val="21"/>
          <w:lang w:val="en"/>
        </w:rPr>
        <w:t xml:space="preserve">to bring together </w:t>
      </w:r>
      <w:r w:rsidR="00D141CD" w:rsidRPr="00D8308F">
        <w:rPr>
          <w:rFonts w:eastAsia="Times New Roman" w:cs="Times New Roman"/>
          <w:sz w:val="21"/>
          <w:lang w:val="en"/>
        </w:rPr>
        <w:t xml:space="preserve">the </w:t>
      </w:r>
      <w:r w:rsidRPr="00D8308F">
        <w:rPr>
          <w:rFonts w:eastAsia="Times New Roman" w:cs="Times New Roman" w:hint="eastAsia"/>
          <w:sz w:val="21"/>
          <w:lang w:val="en"/>
        </w:rPr>
        <w:t>animal husbandry professionals to connect, learn and trade</w:t>
      </w:r>
      <w:r w:rsidR="00FC58EA">
        <w:rPr>
          <w:rFonts w:eastAsia="Times New Roman" w:cs="Times New Roman"/>
          <w:sz w:val="21"/>
          <w:lang w:val="en"/>
        </w:rPr>
        <w:t xml:space="preserve"> both face-to-face and online</w:t>
      </w:r>
      <w:r w:rsidRPr="00D8308F">
        <w:rPr>
          <w:rFonts w:eastAsia="Times New Roman" w:cs="Times New Roman" w:hint="eastAsia"/>
          <w:sz w:val="21"/>
          <w:lang w:val="en"/>
        </w:rPr>
        <w:t xml:space="preserve">. </w:t>
      </w:r>
    </w:p>
    <w:p w:rsidR="00D141CD" w:rsidRPr="00D8308F" w:rsidRDefault="00D141CD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</w:p>
    <w:p w:rsidR="00AC3437" w:rsidRPr="00D8308F" w:rsidRDefault="00AC3437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  <w:r w:rsidRPr="00D8308F">
        <w:rPr>
          <w:rFonts w:eastAsia="Times New Roman" w:cs="Times New Roman" w:hint="eastAsia"/>
          <w:sz w:val="21"/>
          <w:lang w:val="en"/>
        </w:rPr>
        <w:t xml:space="preserve">Please visit </w:t>
      </w:r>
      <w:hyperlink r:id="rId7" w:history="1">
        <w:r w:rsidRPr="00D8308F">
          <w:rPr>
            <w:rFonts w:eastAsia="Times New Roman" w:cs="Times New Roman" w:hint="eastAsia"/>
            <w:sz w:val="21"/>
            <w:lang w:val="en"/>
          </w:rPr>
          <w:t>www.vivchina.nl</w:t>
        </w:r>
      </w:hyperlink>
      <w:r w:rsidRPr="00D8308F">
        <w:rPr>
          <w:rFonts w:eastAsia="Times New Roman" w:cs="Times New Roman" w:hint="eastAsia"/>
          <w:sz w:val="21"/>
          <w:lang w:val="en"/>
        </w:rPr>
        <w:t xml:space="preserve"> to find more </w:t>
      </w:r>
      <w:r w:rsidRPr="00D8308F">
        <w:rPr>
          <w:rFonts w:eastAsia="Times New Roman" w:cs="Times New Roman"/>
          <w:sz w:val="21"/>
          <w:lang w:val="en"/>
        </w:rPr>
        <w:t>information</w:t>
      </w:r>
      <w:r w:rsidRPr="00D8308F">
        <w:rPr>
          <w:rFonts w:eastAsia="Times New Roman" w:cs="Times New Roman" w:hint="eastAsia"/>
          <w:sz w:val="21"/>
          <w:lang w:val="en"/>
        </w:rPr>
        <w:t xml:space="preserve"> and benefits for buyers and exhibitors.</w:t>
      </w:r>
    </w:p>
    <w:p w:rsidR="00D141CD" w:rsidRPr="00D8308F" w:rsidRDefault="00D141CD" w:rsidP="00D8308F">
      <w:pPr>
        <w:pStyle w:val="Default"/>
        <w:spacing w:line="276" w:lineRule="auto"/>
        <w:ind w:left="-284"/>
        <w:rPr>
          <w:rFonts w:eastAsia="Times New Roman" w:cs="Times New Roman"/>
          <w:sz w:val="21"/>
          <w:lang w:val="en"/>
        </w:rPr>
      </w:pPr>
    </w:p>
    <w:p w:rsidR="007B1BF9" w:rsidRPr="00D8308F" w:rsidRDefault="007B1BF9" w:rsidP="00D8308F">
      <w:pPr>
        <w:pStyle w:val="Default"/>
        <w:spacing w:line="276" w:lineRule="auto"/>
        <w:ind w:left="-284"/>
        <w:rPr>
          <w:rFonts w:eastAsia="Times New Roman" w:cs="Times New Roman"/>
          <w:lang w:val="en-GB"/>
        </w:rPr>
      </w:pPr>
      <w:r w:rsidRPr="00D8308F">
        <w:rPr>
          <w:rFonts w:eastAsia="Times New Roman" w:cs="Times New Roman"/>
          <w:b/>
          <w:sz w:val="21"/>
          <w:lang w:val="en-GB"/>
        </w:rPr>
        <w:t>Media Contact</w:t>
      </w:r>
    </w:p>
    <w:p w:rsidR="00DF7213" w:rsidRPr="00D8308F" w:rsidRDefault="00DF7213" w:rsidP="00D8308F">
      <w:pPr>
        <w:pStyle w:val="Default"/>
        <w:spacing w:line="276" w:lineRule="auto"/>
        <w:ind w:left="-284"/>
        <w:rPr>
          <w:rFonts w:eastAsia="Times New Roman" w:cs="Times New Roman"/>
          <w:sz w:val="22"/>
          <w:lang w:val="en-GB"/>
        </w:rPr>
      </w:pPr>
      <w:r w:rsidRPr="00D8308F">
        <w:rPr>
          <w:rFonts w:eastAsia="Times New Roman" w:cs="Times New Roman"/>
          <w:sz w:val="20"/>
          <w:lang w:val="en-GB"/>
        </w:rPr>
        <w:t>Ms. Kandy Tang</w:t>
      </w:r>
      <w:r w:rsidRPr="00D8308F">
        <w:rPr>
          <w:rFonts w:eastAsia="Times New Roman" w:cs="Times New Roman"/>
          <w:sz w:val="22"/>
          <w:lang w:val="en-GB"/>
        </w:rPr>
        <w:t xml:space="preserve">, </w:t>
      </w:r>
      <w:hyperlink r:id="rId8" w:history="1">
        <w:r w:rsidRPr="00D8308F">
          <w:rPr>
            <w:rStyle w:val="Hyperlink"/>
            <w:rFonts w:eastAsia="Times New Roman" w:cs="Times New Roman"/>
            <w:color w:val="auto"/>
            <w:sz w:val="20"/>
            <w:lang w:val="en-GB"/>
          </w:rPr>
          <w:t>kandy.tang@vnuexhibitions.com.cn</w:t>
        </w:r>
      </w:hyperlink>
      <w:r w:rsidRPr="00D8308F">
        <w:rPr>
          <w:rFonts w:eastAsia="Times New Roman" w:cs="Times New Roman"/>
          <w:sz w:val="22"/>
          <w:lang w:val="en-GB"/>
        </w:rPr>
        <w:t xml:space="preserve">, </w:t>
      </w:r>
      <w:r w:rsidRPr="00D8308F">
        <w:rPr>
          <w:rFonts w:eastAsia="Times New Roman" w:cs="Times New Roman"/>
          <w:sz w:val="20"/>
          <w:lang w:val="en"/>
        </w:rPr>
        <w:t xml:space="preserve">Tel: +86 21 6195 3505 </w:t>
      </w:r>
    </w:p>
    <w:p w:rsidR="007B1BF9" w:rsidRPr="00D8308F" w:rsidRDefault="007B1BF9" w:rsidP="00D8308F">
      <w:pPr>
        <w:pStyle w:val="Default"/>
        <w:spacing w:line="276" w:lineRule="auto"/>
        <w:ind w:left="-284"/>
        <w:rPr>
          <w:rFonts w:eastAsia="Times New Roman" w:cs="Times New Roman"/>
          <w:sz w:val="22"/>
          <w:lang w:val="en-GB"/>
        </w:rPr>
      </w:pPr>
      <w:r w:rsidRPr="00D8308F">
        <w:rPr>
          <w:rFonts w:eastAsia="Times New Roman" w:cs="Times New Roman"/>
          <w:sz w:val="20"/>
          <w:lang w:val="en-GB"/>
        </w:rPr>
        <w:t xml:space="preserve">Ms. Elena </w:t>
      </w:r>
      <w:proofErr w:type="spellStart"/>
      <w:r w:rsidRPr="00D8308F">
        <w:rPr>
          <w:rFonts w:eastAsia="Times New Roman" w:cs="Times New Roman"/>
          <w:sz w:val="20"/>
          <w:lang w:val="en-GB"/>
        </w:rPr>
        <w:t>Geremia</w:t>
      </w:r>
      <w:proofErr w:type="spellEnd"/>
      <w:r w:rsidR="00DF7213" w:rsidRPr="00D8308F">
        <w:rPr>
          <w:rFonts w:eastAsia="Times New Roman" w:cs="Times New Roman"/>
          <w:sz w:val="22"/>
          <w:lang w:val="en-GB"/>
        </w:rPr>
        <w:t xml:space="preserve">, </w:t>
      </w:r>
      <w:hyperlink r:id="rId9" w:history="1">
        <w:r w:rsidR="00DF7213" w:rsidRPr="00D8308F">
          <w:rPr>
            <w:rStyle w:val="Hyperlink"/>
            <w:rFonts w:eastAsia="Times New Roman" w:cs="Times New Roman"/>
            <w:color w:val="auto"/>
            <w:sz w:val="20"/>
            <w:lang w:val="en-GB"/>
          </w:rPr>
          <w:t>elena@vnueurope.com</w:t>
        </w:r>
      </w:hyperlink>
      <w:r w:rsidR="00DF7213" w:rsidRPr="00D8308F">
        <w:rPr>
          <w:rFonts w:eastAsia="Times New Roman" w:cs="Times New Roman"/>
          <w:sz w:val="22"/>
          <w:lang w:val="en-GB"/>
        </w:rPr>
        <w:t xml:space="preserve">, </w:t>
      </w:r>
      <w:r w:rsidRPr="00D8308F">
        <w:rPr>
          <w:rFonts w:eastAsia="Times New Roman" w:cs="Times New Roman"/>
          <w:sz w:val="20"/>
          <w:lang w:val="en-GB"/>
        </w:rPr>
        <w:t>Tel: +39 339 6556193</w:t>
      </w:r>
    </w:p>
    <w:p w:rsidR="007B1BF9" w:rsidRPr="00D8308F" w:rsidRDefault="007B1BF9" w:rsidP="00D8308F">
      <w:pPr>
        <w:pStyle w:val="Default"/>
        <w:spacing w:line="276" w:lineRule="auto"/>
        <w:ind w:left="-284"/>
        <w:rPr>
          <w:rFonts w:eastAsia="Times New Roman" w:cs="Times New Roman"/>
          <w:lang w:val="en-GB"/>
        </w:rPr>
      </w:pPr>
    </w:p>
    <w:p w:rsidR="00D141CD" w:rsidRPr="004B3CC1" w:rsidRDefault="00D141CD" w:rsidP="00D8308F">
      <w:pPr>
        <w:pStyle w:val="Default"/>
        <w:spacing w:line="276" w:lineRule="auto"/>
        <w:ind w:left="-284"/>
        <w:rPr>
          <w:rFonts w:cs="Times New Roman"/>
          <w:b/>
          <w:bCs/>
          <w:sz w:val="21"/>
          <w:lang w:val="en" w:eastAsia="zh-CN"/>
        </w:rPr>
      </w:pPr>
      <w:r w:rsidRPr="004B3CC1">
        <w:rPr>
          <w:rFonts w:cs="Times New Roman"/>
          <w:b/>
          <w:bCs/>
          <w:sz w:val="21"/>
          <w:lang w:val="en" w:eastAsia="zh-CN"/>
        </w:rPr>
        <w:t>To</w:t>
      </w:r>
      <w:r w:rsidRPr="004B3CC1">
        <w:rPr>
          <w:rFonts w:cs="Times New Roman" w:hint="eastAsia"/>
          <w:b/>
          <w:bCs/>
          <w:sz w:val="21"/>
          <w:lang w:val="en" w:eastAsia="zh-CN"/>
        </w:rPr>
        <w:t xml:space="preserve"> </w:t>
      </w:r>
      <w:r w:rsidRPr="004B3CC1">
        <w:rPr>
          <w:rFonts w:eastAsia="Times New Roman" w:cs="Times New Roman"/>
          <w:b/>
          <w:bCs/>
          <w:sz w:val="21"/>
          <w:lang w:val="en"/>
        </w:rPr>
        <w:t>b</w:t>
      </w:r>
      <w:r w:rsidRPr="004B3CC1">
        <w:rPr>
          <w:rFonts w:eastAsia="Times New Roman" w:cs="Times New Roman" w:hint="eastAsia"/>
          <w:b/>
          <w:bCs/>
          <w:sz w:val="21"/>
          <w:lang w:val="en"/>
        </w:rPr>
        <w:t xml:space="preserve">ook </w:t>
      </w:r>
      <w:r w:rsidR="004B3CC1" w:rsidRPr="004B3CC1">
        <w:rPr>
          <w:rFonts w:eastAsia="Times New Roman" w:cs="Times New Roman"/>
          <w:b/>
          <w:bCs/>
          <w:sz w:val="21"/>
          <w:lang w:val="en"/>
        </w:rPr>
        <w:t xml:space="preserve">the </w:t>
      </w:r>
      <w:r w:rsidRPr="004B3CC1">
        <w:rPr>
          <w:rFonts w:eastAsia="Times New Roman" w:cs="Times New Roman" w:hint="eastAsia"/>
          <w:b/>
          <w:bCs/>
          <w:sz w:val="21"/>
          <w:lang w:val="en"/>
        </w:rPr>
        <w:t>Online</w:t>
      </w:r>
      <w:r w:rsidRPr="004B3CC1">
        <w:rPr>
          <w:rFonts w:eastAsia="Times New Roman" w:cs="Times New Roman"/>
          <w:b/>
          <w:bCs/>
          <w:sz w:val="21"/>
          <w:lang w:val="en"/>
        </w:rPr>
        <w:t xml:space="preserve"> participation p</w:t>
      </w:r>
      <w:r w:rsidRPr="004B3CC1">
        <w:rPr>
          <w:rFonts w:eastAsia="Times New Roman" w:cs="Times New Roman" w:hint="eastAsia"/>
          <w:b/>
          <w:bCs/>
          <w:sz w:val="21"/>
          <w:lang w:val="en"/>
        </w:rPr>
        <w:t>ackage</w:t>
      </w:r>
      <w:r w:rsidRPr="004B3CC1">
        <w:rPr>
          <w:rFonts w:eastAsia="Times New Roman" w:cs="Times New Roman"/>
          <w:b/>
          <w:bCs/>
          <w:sz w:val="21"/>
          <w:lang w:val="en"/>
        </w:rPr>
        <w:t>, please contact the show sales team</w:t>
      </w:r>
      <w:r w:rsidRPr="004B3CC1">
        <w:rPr>
          <w:rFonts w:cs="Times New Roman"/>
          <w:b/>
          <w:bCs/>
          <w:sz w:val="21"/>
          <w:lang w:val="en" w:eastAsia="zh-CN"/>
        </w:rPr>
        <w:t xml:space="preserve">: </w:t>
      </w:r>
    </w:p>
    <w:p w:rsidR="00D141CD" w:rsidRPr="00D8308F" w:rsidRDefault="00D141CD" w:rsidP="00D8308F">
      <w:pPr>
        <w:pStyle w:val="Default"/>
        <w:spacing w:line="276" w:lineRule="auto"/>
        <w:ind w:left="-284"/>
        <w:rPr>
          <w:rFonts w:eastAsia="Times New Roman" w:cs="Times New Roman"/>
          <w:sz w:val="22"/>
        </w:rPr>
      </w:pPr>
      <w:r w:rsidRPr="00D8308F">
        <w:rPr>
          <w:rFonts w:eastAsia="Times New Roman" w:cs="Times New Roman"/>
          <w:sz w:val="20"/>
          <w:lang w:val="en"/>
        </w:rPr>
        <w:t xml:space="preserve">Mr. Philippe </w:t>
      </w:r>
      <w:proofErr w:type="spellStart"/>
      <w:r w:rsidRPr="00D8308F">
        <w:rPr>
          <w:rFonts w:eastAsia="Times New Roman" w:cs="Times New Roman"/>
          <w:sz w:val="20"/>
          <w:lang w:val="en"/>
        </w:rPr>
        <w:t>Verstuyft</w:t>
      </w:r>
      <w:proofErr w:type="spellEnd"/>
      <w:r w:rsidRPr="00D8308F">
        <w:rPr>
          <w:rFonts w:eastAsia="Times New Roman" w:cs="Times New Roman"/>
          <w:sz w:val="22"/>
        </w:rPr>
        <w:t xml:space="preserve">, </w:t>
      </w:r>
      <w:r w:rsidRPr="00D8308F">
        <w:rPr>
          <w:rFonts w:eastAsia="Times New Roman" w:cs="Times New Roman"/>
          <w:sz w:val="20"/>
          <w:lang w:val="en"/>
        </w:rPr>
        <w:t xml:space="preserve">Sales Manager </w:t>
      </w:r>
      <w:r w:rsidR="00C114F2" w:rsidRPr="00D8308F">
        <w:rPr>
          <w:rFonts w:eastAsia="Times New Roman" w:cs="Times New Roman"/>
          <w:sz w:val="20"/>
          <w:lang w:val="en"/>
        </w:rPr>
        <w:t>(</w:t>
      </w:r>
      <w:r w:rsidRPr="00D8308F">
        <w:rPr>
          <w:rFonts w:eastAsia="Times New Roman" w:cs="Times New Roman"/>
          <w:sz w:val="20"/>
          <w:lang w:val="en"/>
        </w:rPr>
        <w:t>Europe</w:t>
      </w:r>
      <w:r w:rsidR="00C114F2" w:rsidRPr="00D8308F">
        <w:rPr>
          <w:rFonts w:eastAsia="Times New Roman" w:cs="Times New Roman"/>
          <w:sz w:val="20"/>
          <w:lang w:val="en"/>
        </w:rPr>
        <w:t>)</w:t>
      </w:r>
      <w:r w:rsidRPr="00D8308F">
        <w:rPr>
          <w:rFonts w:eastAsia="Times New Roman" w:cs="Times New Roman"/>
          <w:sz w:val="22"/>
        </w:rPr>
        <w:t xml:space="preserve">, </w:t>
      </w:r>
      <w:hyperlink r:id="rId10" w:history="1">
        <w:r w:rsidRPr="00D8308F">
          <w:rPr>
            <w:rStyle w:val="Hyperlink"/>
            <w:rFonts w:eastAsia="Times New Roman" w:cs="Times New Roman"/>
            <w:color w:val="auto"/>
            <w:sz w:val="20"/>
            <w:lang w:val="en"/>
          </w:rPr>
          <w:t>philippe@vnueurope.com</w:t>
        </w:r>
      </w:hyperlink>
      <w:r w:rsidRPr="00D8308F">
        <w:rPr>
          <w:rFonts w:eastAsia="Times New Roman" w:cs="Times New Roman"/>
          <w:sz w:val="20"/>
          <w:lang w:val="en"/>
        </w:rPr>
        <w:t>, Tel: +31 6 1517 3564</w:t>
      </w:r>
    </w:p>
    <w:p w:rsidR="00D141CD" w:rsidRPr="00D8308F" w:rsidRDefault="00D141CD" w:rsidP="00D8308F">
      <w:pPr>
        <w:pStyle w:val="Default"/>
        <w:spacing w:line="276" w:lineRule="auto"/>
        <w:ind w:left="-284"/>
        <w:rPr>
          <w:rFonts w:eastAsia="Times New Roman" w:cs="Times New Roman"/>
          <w:sz w:val="22"/>
        </w:rPr>
      </w:pPr>
      <w:r w:rsidRPr="00D8308F">
        <w:rPr>
          <w:rFonts w:eastAsia="Times New Roman" w:cs="Times New Roman"/>
          <w:sz w:val="20"/>
          <w:lang w:val="en"/>
        </w:rPr>
        <w:t>Ms. Sylvia Shan</w:t>
      </w:r>
      <w:r w:rsidRPr="00D8308F">
        <w:rPr>
          <w:rFonts w:eastAsia="Times New Roman" w:cs="Times New Roman"/>
          <w:sz w:val="22"/>
        </w:rPr>
        <w:t xml:space="preserve">, </w:t>
      </w:r>
      <w:r w:rsidRPr="00D8308F">
        <w:rPr>
          <w:rFonts w:eastAsia="Times New Roman" w:cs="Times New Roman"/>
          <w:sz w:val="20"/>
          <w:lang w:val="en"/>
        </w:rPr>
        <w:t xml:space="preserve">International Sales Manager </w:t>
      </w:r>
      <w:r w:rsidR="00C114F2" w:rsidRPr="00D8308F">
        <w:rPr>
          <w:rFonts w:eastAsia="Times New Roman" w:cs="Times New Roman"/>
          <w:sz w:val="20"/>
          <w:lang w:val="en"/>
        </w:rPr>
        <w:t>(</w:t>
      </w:r>
      <w:r w:rsidRPr="00D8308F">
        <w:rPr>
          <w:rFonts w:eastAsia="Times New Roman" w:cs="Times New Roman"/>
          <w:sz w:val="20"/>
          <w:lang w:val="en"/>
        </w:rPr>
        <w:t>China</w:t>
      </w:r>
      <w:r w:rsidR="00C114F2" w:rsidRPr="00D8308F">
        <w:rPr>
          <w:rFonts w:eastAsia="Times New Roman" w:cs="Times New Roman"/>
          <w:sz w:val="20"/>
          <w:lang w:val="en"/>
        </w:rPr>
        <w:t>)</w:t>
      </w:r>
      <w:r w:rsidRPr="00D8308F">
        <w:rPr>
          <w:rFonts w:eastAsia="Times New Roman" w:cs="Times New Roman"/>
          <w:sz w:val="22"/>
        </w:rPr>
        <w:t xml:space="preserve">, </w:t>
      </w:r>
      <w:hyperlink r:id="rId11" w:history="1">
        <w:r w:rsidRPr="00D8308F">
          <w:rPr>
            <w:rStyle w:val="Hyperlink"/>
            <w:rFonts w:eastAsia="Times New Roman" w:cs="Times New Roman"/>
            <w:color w:val="auto"/>
            <w:sz w:val="20"/>
            <w:lang w:val="en"/>
          </w:rPr>
          <w:t>sylvia.shan@vnuexhibitions.com.cn</w:t>
        </w:r>
      </w:hyperlink>
      <w:r w:rsidRPr="00D8308F">
        <w:rPr>
          <w:rFonts w:eastAsia="Times New Roman" w:cs="Times New Roman"/>
          <w:sz w:val="22"/>
        </w:rPr>
        <w:t xml:space="preserve">, </w:t>
      </w:r>
      <w:r w:rsidRPr="00D8308F">
        <w:rPr>
          <w:rFonts w:eastAsia="Times New Roman" w:cs="Times New Roman"/>
          <w:sz w:val="20"/>
          <w:lang w:val="en"/>
        </w:rPr>
        <w:t>Tel: +86 21 6195 6063</w:t>
      </w:r>
    </w:p>
    <w:p w:rsidR="007B1BF9" w:rsidRPr="00D8308F" w:rsidRDefault="007B1BF9" w:rsidP="00D8308F">
      <w:pPr>
        <w:pStyle w:val="Default"/>
        <w:spacing w:line="276" w:lineRule="auto"/>
        <w:ind w:left="-284"/>
        <w:rPr>
          <w:rFonts w:eastAsia="Times New Roman" w:cs="Times New Roman"/>
        </w:rPr>
      </w:pPr>
    </w:p>
    <w:p w:rsidR="007B1BF9" w:rsidRPr="00D8308F" w:rsidRDefault="007B1BF9" w:rsidP="00D8308F">
      <w:pPr>
        <w:pStyle w:val="Default"/>
        <w:spacing w:line="276" w:lineRule="auto"/>
        <w:ind w:left="-284"/>
        <w:rPr>
          <w:rFonts w:eastAsia="Times New Roman" w:cs="Times New Roman"/>
        </w:rPr>
      </w:pPr>
      <w:r w:rsidRPr="00D8308F">
        <w:rPr>
          <w:rFonts w:eastAsia="Times New Roman" w:cs="Times New Roman"/>
          <w:sz w:val="21"/>
          <w:lang w:val="en"/>
        </w:rPr>
        <w:t>Source: VIV Qingdao 2020</w:t>
      </w:r>
    </w:p>
    <w:p w:rsidR="007B1BF9" w:rsidRPr="00D8308F" w:rsidRDefault="007B1BF9" w:rsidP="00D8308F">
      <w:pPr>
        <w:pStyle w:val="Default"/>
        <w:spacing w:line="276" w:lineRule="auto"/>
        <w:ind w:left="-284"/>
        <w:rPr>
          <w:rFonts w:cs="Times New Roman"/>
          <w:lang w:eastAsia="zh-CN"/>
        </w:rPr>
      </w:pPr>
      <w:r w:rsidRPr="00D8308F">
        <w:rPr>
          <w:rFonts w:eastAsia="Times New Roman" w:cs="Times New Roman"/>
          <w:sz w:val="21"/>
          <w:lang w:val="en"/>
        </w:rPr>
        <w:t xml:space="preserve">Keywords: VIV, Animal Husbandry, </w:t>
      </w:r>
      <w:r w:rsidR="00FD0E5F" w:rsidRPr="00D8308F">
        <w:rPr>
          <w:rFonts w:cs="Times New Roman" w:hint="eastAsia"/>
          <w:sz w:val="21"/>
          <w:lang w:val="en" w:eastAsia="zh-CN"/>
        </w:rPr>
        <w:t>Online</w:t>
      </w:r>
      <w:r w:rsidR="005732A9" w:rsidRPr="00D8308F">
        <w:rPr>
          <w:rFonts w:cs="Times New Roman" w:hint="eastAsia"/>
          <w:sz w:val="21"/>
          <w:lang w:val="en" w:eastAsia="zh-CN"/>
        </w:rPr>
        <w:t xml:space="preserve"> Exhibition, Match-making</w:t>
      </w:r>
    </w:p>
    <w:p w:rsidR="007B1BF9" w:rsidRPr="00D8308F" w:rsidRDefault="007B1BF9" w:rsidP="00D8308F">
      <w:pPr>
        <w:ind w:left="-284"/>
        <w:rPr>
          <w:rFonts w:ascii="Helvetica" w:hAnsi="Helvetica"/>
          <w:shd w:val="clear" w:color="auto" w:fill="FFFFFF"/>
        </w:rPr>
      </w:pPr>
    </w:p>
    <w:p w:rsidR="00D8308F" w:rsidRPr="00D8308F" w:rsidRDefault="00D8308F" w:rsidP="00D8308F">
      <w:pPr>
        <w:ind w:left="-284"/>
        <w:rPr>
          <w:rFonts w:ascii="Helvetica" w:hAnsi="Helvetica"/>
          <w:shd w:val="clear" w:color="auto" w:fill="FFFFFF"/>
        </w:rPr>
      </w:pPr>
    </w:p>
    <w:p w:rsidR="00D8308F" w:rsidRPr="00D8308F" w:rsidRDefault="00D8308F" w:rsidP="00D8308F">
      <w:pPr>
        <w:ind w:left="-284"/>
        <w:rPr>
          <w:rFonts w:ascii="Helvetica" w:hAnsi="Helvetica"/>
          <w:shd w:val="clear" w:color="auto" w:fill="FFFFFF"/>
        </w:rPr>
      </w:pPr>
    </w:p>
    <w:sectPr w:rsidR="00D8308F" w:rsidRPr="00D8308F" w:rsidSect="00D8308F">
      <w:headerReference w:type="default" r:id="rId12"/>
      <w:footerReference w:type="default" r:id="rId13"/>
      <w:pgSz w:w="11906" w:h="16838"/>
      <w:pgMar w:top="1843" w:right="1800" w:bottom="1843" w:left="1800" w:header="851" w:footer="144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024A" w:rsidRDefault="003B024A" w:rsidP="00EC18BA">
      <w:r>
        <w:separator/>
      </w:r>
    </w:p>
  </w:endnote>
  <w:endnote w:type="continuationSeparator" w:id="0">
    <w:p w:rsidR="003B024A" w:rsidRDefault="003B024A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08F" w:rsidRDefault="00D8308F">
    <w:pPr>
      <w:pStyle w:val="Voettekst"/>
    </w:pPr>
    <w:r>
      <w:rPr>
        <w:rFonts w:ascii="Helvetica" w:hAnsi="Helvetica"/>
        <w:noProof/>
        <w:color w:val="333333"/>
      </w:rPr>
      <w:drawing>
        <wp:anchor distT="0" distB="0" distL="114300" distR="114300" simplePos="0" relativeHeight="251659776" behindDoc="1" locked="0" layoutInCell="0" allowOverlap="1" wp14:anchorId="4EAFABF8" wp14:editId="446521E2">
          <wp:simplePos x="0" y="0"/>
          <wp:positionH relativeFrom="margin">
            <wp:posOffset>-688340</wp:posOffset>
          </wp:positionH>
          <wp:positionV relativeFrom="margin">
            <wp:posOffset>8075845</wp:posOffset>
          </wp:positionV>
          <wp:extent cx="7486650" cy="1104265"/>
          <wp:effectExtent l="0" t="0" r="0" b="0"/>
          <wp:wrapNone/>
          <wp:docPr id="27" name="Picture 27" descr="/Volumes/XServe/Kunden/VIV/Letterhead/PDFs_JPGs_zur_Praesentation/20200624_VIV_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/Volumes/XServe/Kunden/VIV/Letterhead/PDFs_JPGs_zur_Praesentation/20200624_VIV_Letterhead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3" b="89668"/>
                  <a:stretch/>
                </pic:blipFill>
                <pic:spPr bwMode="auto">
                  <a:xfrm>
                    <a:off x="0" y="0"/>
                    <a:ext cx="74866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024A" w:rsidRDefault="003B024A" w:rsidP="00EC18BA">
      <w:r>
        <w:separator/>
      </w:r>
    </w:p>
  </w:footnote>
  <w:footnote w:type="continuationSeparator" w:id="0">
    <w:p w:rsidR="003B024A" w:rsidRDefault="003B024A" w:rsidP="00EC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08F" w:rsidRDefault="00371069" w:rsidP="00371069">
    <w:pPr>
      <w:pStyle w:val="Koptekst"/>
      <w:ind w:left="-426"/>
      <w:jc w:val="both"/>
    </w:pPr>
    <w:r>
      <w:rPr>
        <w:noProof/>
      </w:rPr>
      <w:drawing>
        <wp:inline distT="0" distB="0" distL="0" distR="0">
          <wp:extent cx="6110654" cy="1218305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654" cy="121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02ED8"/>
    <w:multiLevelType w:val="hybridMultilevel"/>
    <w:tmpl w:val="D24C2B34"/>
    <w:lvl w:ilvl="0" w:tplc="71D2FA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84"/>
    <w:rsid w:val="00163A2D"/>
    <w:rsid w:val="00185FDD"/>
    <w:rsid w:val="0029628C"/>
    <w:rsid w:val="002B28C6"/>
    <w:rsid w:val="00346BD7"/>
    <w:rsid w:val="00371069"/>
    <w:rsid w:val="003B024A"/>
    <w:rsid w:val="004626C6"/>
    <w:rsid w:val="00473652"/>
    <w:rsid w:val="004A0614"/>
    <w:rsid w:val="004B3CC1"/>
    <w:rsid w:val="00523C75"/>
    <w:rsid w:val="005732A9"/>
    <w:rsid w:val="005C6C50"/>
    <w:rsid w:val="005E4E25"/>
    <w:rsid w:val="005E5D30"/>
    <w:rsid w:val="006E2207"/>
    <w:rsid w:val="007B1BF9"/>
    <w:rsid w:val="007C2CCC"/>
    <w:rsid w:val="007F0814"/>
    <w:rsid w:val="00817784"/>
    <w:rsid w:val="008E4386"/>
    <w:rsid w:val="00AB2840"/>
    <w:rsid w:val="00AC3437"/>
    <w:rsid w:val="00B25952"/>
    <w:rsid w:val="00B77C59"/>
    <w:rsid w:val="00C069BC"/>
    <w:rsid w:val="00C07B51"/>
    <w:rsid w:val="00C114F2"/>
    <w:rsid w:val="00C938C0"/>
    <w:rsid w:val="00CA3EC2"/>
    <w:rsid w:val="00D141CD"/>
    <w:rsid w:val="00D8308F"/>
    <w:rsid w:val="00DB136C"/>
    <w:rsid w:val="00DF7213"/>
    <w:rsid w:val="00EC18BA"/>
    <w:rsid w:val="00F10F92"/>
    <w:rsid w:val="00F15369"/>
    <w:rsid w:val="00FC58EA"/>
    <w:rsid w:val="00FC74B1"/>
    <w:rsid w:val="00FD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FCE7"/>
  <w15:docId w15:val="{E98D66AA-E556-4529-89E5-70C5AD4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1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EC18BA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C1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C18BA"/>
    <w:rPr>
      <w:sz w:val="18"/>
      <w:szCs w:val="18"/>
    </w:rPr>
  </w:style>
  <w:style w:type="character" w:customStyle="1" w:styleId="xn-person">
    <w:name w:val="xn-person"/>
    <w:basedOn w:val="Standaardalinea-lettertype"/>
    <w:rsid w:val="005E5D30"/>
  </w:style>
  <w:style w:type="character" w:styleId="Hyperlink">
    <w:name w:val="Hyperlink"/>
    <w:basedOn w:val="Standaardalinea-lettertype"/>
    <w:uiPriority w:val="99"/>
    <w:unhideWhenUsed/>
    <w:rsid w:val="005E4E25"/>
    <w:rPr>
      <w:color w:val="0000FF"/>
      <w:u w:val="single"/>
    </w:rPr>
  </w:style>
  <w:style w:type="character" w:customStyle="1" w:styleId="xn-chron">
    <w:name w:val="xn-chron"/>
    <w:basedOn w:val="Standaardalinea-lettertype"/>
    <w:rsid w:val="005E4E25"/>
  </w:style>
  <w:style w:type="paragraph" w:customStyle="1" w:styleId="Default">
    <w:name w:val="Default"/>
    <w:rsid w:val="00AC3437"/>
    <w:pPr>
      <w:widowControl w:val="0"/>
      <w:autoSpaceDE w:val="0"/>
      <w:autoSpaceDN w:val="0"/>
      <w:adjustRightInd w:val="0"/>
    </w:pPr>
    <w:rPr>
      <w:rFonts w:ascii="Calibri" w:hAnsi="Calibri" w:cs="Calibri"/>
      <w:kern w:val="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7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y.tang@vnuexhibitions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vchina.n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lvia.shan@vnuexhibitions.com.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ilippe@vnueurop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@vnueurop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KandyTang</dc:creator>
  <cp:lastModifiedBy>Anouk de Jong</cp:lastModifiedBy>
  <cp:revision>3</cp:revision>
  <dcterms:created xsi:type="dcterms:W3CDTF">2020-07-27T07:26:00Z</dcterms:created>
  <dcterms:modified xsi:type="dcterms:W3CDTF">2020-07-27T07:34:00Z</dcterms:modified>
</cp:coreProperties>
</file>