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09637" w14:textId="77777777" w:rsidR="00D46422" w:rsidRPr="000B0B84" w:rsidRDefault="00A30171" w:rsidP="00F23486">
      <w:pPr>
        <w:jc w:val="center"/>
        <w:rPr>
          <w:rFonts w:ascii="Microsoft YaHei" w:eastAsia="Microsoft YaHei" w:hAnsi="Microsoft YaHei"/>
          <w:b/>
          <w:sz w:val="28"/>
          <w:szCs w:val="36"/>
        </w:rPr>
      </w:pPr>
      <w:r w:rsidRPr="000B0B84">
        <w:rPr>
          <w:rFonts w:ascii="Microsoft YaHei" w:eastAsia="Microsoft YaHei" w:hAnsi="Microsoft YaHei" w:hint="eastAsia"/>
          <w:b/>
          <w:sz w:val="28"/>
          <w:szCs w:val="36"/>
        </w:rPr>
        <w:t>2020</w:t>
      </w:r>
      <w:r w:rsidR="00177BC3" w:rsidRPr="000B0B84">
        <w:rPr>
          <w:rFonts w:ascii="Microsoft YaHei" w:eastAsia="Microsoft YaHei" w:hAnsi="Microsoft YaHei" w:hint="eastAsia"/>
          <w:b/>
          <w:sz w:val="28"/>
          <w:szCs w:val="36"/>
        </w:rPr>
        <w:t xml:space="preserve"> </w:t>
      </w:r>
      <w:r w:rsidRPr="000B0B84">
        <w:rPr>
          <w:rFonts w:ascii="Microsoft YaHei" w:eastAsia="Microsoft YaHei" w:hAnsi="Microsoft YaHei" w:hint="eastAsia"/>
          <w:b/>
          <w:sz w:val="28"/>
          <w:szCs w:val="36"/>
        </w:rPr>
        <w:t>VIV全球首展</w:t>
      </w:r>
      <w:r w:rsidR="00D46422" w:rsidRPr="000B0B84">
        <w:rPr>
          <w:rFonts w:ascii="Microsoft YaHei" w:eastAsia="Microsoft YaHei" w:hAnsi="Microsoft YaHei" w:hint="eastAsia"/>
          <w:b/>
          <w:sz w:val="28"/>
          <w:szCs w:val="36"/>
        </w:rPr>
        <w:t>9月青岛圆满落幕，</w:t>
      </w:r>
      <w:r w:rsidR="00177BC3" w:rsidRPr="000B0B84">
        <w:rPr>
          <w:rFonts w:ascii="Microsoft YaHei" w:eastAsia="Microsoft YaHei" w:hAnsi="Microsoft YaHei" w:hint="eastAsia"/>
          <w:b/>
          <w:sz w:val="28"/>
          <w:szCs w:val="36"/>
        </w:rPr>
        <w:t>彰显畜牧平台</w:t>
      </w:r>
      <w:r w:rsidR="00F23486" w:rsidRPr="000B0B84">
        <w:rPr>
          <w:rFonts w:ascii="Microsoft YaHei" w:eastAsia="Microsoft YaHei" w:hAnsi="Microsoft YaHei" w:hint="eastAsia"/>
          <w:b/>
          <w:sz w:val="28"/>
          <w:szCs w:val="36"/>
        </w:rPr>
        <w:t>新作为</w:t>
      </w:r>
    </w:p>
    <w:p w14:paraId="5F0F6916" w14:textId="77777777" w:rsidR="00F23486" w:rsidRPr="00F23486" w:rsidRDefault="00F23486" w:rsidP="00F23486">
      <w:pPr>
        <w:jc w:val="center"/>
        <w:rPr>
          <w:rFonts w:ascii="Microsoft YaHei" w:eastAsia="Microsoft YaHei" w:hAnsi="Microsoft YaHei"/>
          <w:b/>
          <w:sz w:val="18"/>
        </w:rPr>
      </w:pPr>
    </w:p>
    <w:p w14:paraId="6D3F582A" w14:textId="77777777" w:rsidR="004F1D4D" w:rsidRPr="004F1D4D" w:rsidRDefault="004F1D4D" w:rsidP="004F1D4D">
      <w:pPr>
        <w:ind w:firstLineChars="200" w:firstLine="360"/>
        <w:rPr>
          <w:rFonts w:ascii="Microsoft YaHei" w:eastAsia="Microsoft YaHei" w:hAnsi="Microsoft YaHei"/>
          <w:sz w:val="18"/>
        </w:rPr>
      </w:pPr>
      <w:r w:rsidRPr="004F1D4D">
        <w:rPr>
          <w:rFonts w:ascii="Microsoft YaHei" w:eastAsia="Microsoft YaHei" w:hAnsi="Microsoft YaHei" w:hint="eastAsia"/>
          <w:sz w:val="18"/>
        </w:rPr>
        <w:t>9月17-19日，</w:t>
      </w:r>
      <w:r w:rsidR="0000673D" w:rsidRPr="0000673D">
        <w:rPr>
          <w:rFonts w:ascii="Microsoft YaHei" w:eastAsia="Microsoft YaHei" w:hAnsi="Microsoft YaHei"/>
          <w:sz w:val="18"/>
        </w:rPr>
        <w:t>由上海万耀企龙展览有限公司和VNU欧洲展览集团主办的</w:t>
      </w:r>
      <w:r w:rsidRPr="004F1D4D">
        <w:rPr>
          <w:rFonts w:ascii="Microsoft YaHei" w:eastAsia="Microsoft YaHei" w:hAnsi="Microsoft YaHei" w:hint="eastAsia"/>
          <w:sz w:val="18"/>
        </w:rPr>
        <w:t>VIV Qingdao 2020亚洲国际集约化畜牧展（青岛）圆满举行。VIV进入中国20年，感谢全球伙伴长期以来对展会的支持与信任。此次展会是联合全球畜牧行业对疫情下的消极与沉寂状态的反击，更昭示着</w:t>
      </w:r>
      <w:r w:rsidR="00963A4E" w:rsidRPr="0000673D">
        <w:rPr>
          <w:rFonts w:ascii="Microsoft YaHei" w:eastAsia="Microsoft YaHei" w:hAnsi="Microsoft YaHei" w:hint="eastAsia"/>
          <w:sz w:val="18"/>
        </w:rPr>
        <w:t>畜牧产业</w:t>
      </w:r>
      <w:r w:rsidRPr="0000673D">
        <w:rPr>
          <w:rFonts w:ascii="Microsoft YaHei" w:eastAsia="Microsoft YaHei" w:hAnsi="Microsoft YaHei" w:hint="eastAsia"/>
          <w:sz w:val="18"/>
        </w:rPr>
        <w:t>更强</w:t>
      </w:r>
      <w:r w:rsidR="008C5FEF" w:rsidRPr="0000673D">
        <w:rPr>
          <w:rFonts w:ascii="Microsoft YaHei" w:eastAsia="Microsoft YaHei" w:hAnsi="Microsoft YaHei" w:hint="eastAsia"/>
          <w:sz w:val="18"/>
        </w:rPr>
        <w:t>的</w:t>
      </w:r>
      <w:r w:rsidRPr="0000673D">
        <w:rPr>
          <w:rFonts w:ascii="Microsoft YaHei" w:eastAsia="Microsoft YaHei" w:hAnsi="Microsoft YaHei" w:hint="eastAsia"/>
          <w:sz w:val="18"/>
        </w:rPr>
        <w:t>斗志</w:t>
      </w:r>
      <w:r w:rsidRPr="004F1D4D">
        <w:rPr>
          <w:rFonts w:ascii="Microsoft YaHei" w:eastAsia="Microsoft YaHei" w:hAnsi="Microsoft YaHei" w:hint="eastAsia"/>
          <w:sz w:val="18"/>
        </w:rPr>
        <w:t>与生命力。参展企业352家，展出面积40,000平方米，现场参观人次16,557，</w:t>
      </w:r>
      <w:r w:rsidR="0000673D">
        <w:rPr>
          <w:rFonts w:ascii="Microsoft YaHei" w:eastAsia="Microsoft YaHei" w:hAnsi="Microsoft YaHei" w:hint="eastAsia"/>
          <w:sz w:val="18"/>
        </w:rPr>
        <w:t>现场</w:t>
      </w:r>
      <w:r w:rsidR="008C09BC" w:rsidRPr="0000673D">
        <w:rPr>
          <w:rFonts w:ascii="Microsoft YaHei" w:eastAsia="Microsoft YaHei" w:hAnsi="Microsoft YaHei" w:hint="eastAsia"/>
          <w:sz w:val="18"/>
        </w:rPr>
        <w:t>参会人次</w:t>
      </w:r>
      <w:r w:rsidRPr="004F1D4D">
        <w:rPr>
          <w:rFonts w:ascii="Microsoft YaHei" w:eastAsia="Microsoft YaHei" w:hAnsi="Microsoft YaHei" w:hint="eastAsia"/>
          <w:sz w:val="18"/>
        </w:rPr>
        <w:t>3</w:t>
      </w:r>
      <w:r w:rsidR="00720C6B">
        <w:rPr>
          <w:rFonts w:ascii="Microsoft YaHei" w:eastAsia="Microsoft YaHei" w:hAnsi="Microsoft YaHei" w:hint="eastAsia"/>
          <w:sz w:val="18"/>
        </w:rPr>
        <w:t>,</w:t>
      </w:r>
      <w:r w:rsidRPr="004F1D4D">
        <w:rPr>
          <w:rFonts w:ascii="Microsoft YaHei" w:eastAsia="Microsoft YaHei" w:hAnsi="Microsoft YaHei" w:hint="eastAsia"/>
          <w:sz w:val="18"/>
        </w:rPr>
        <w:t>369。</w:t>
      </w:r>
    </w:p>
    <w:p w14:paraId="32264808" w14:textId="77777777" w:rsidR="004F1D4D" w:rsidRPr="008C09BC" w:rsidRDefault="004F1D4D" w:rsidP="004F1D4D">
      <w:pPr>
        <w:ind w:firstLineChars="200" w:firstLine="360"/>
        <w:rPr>
          <w:rFonts w:ascii="Microsoft YaHei" w:eastAsia="Microsoft YaHei" w:hAnsi="Microsoft YaHei"/>
          <w:sz w:val="18"/>
        </w:rPr>
      </w:pPr>
    </w:p>
    <w:p w14:paraId="01A62FA7" w14:textId="77777777" w:rsidR="00A96A96" w:rsidRDefault="004F1D4D" w:rsidP="00A96A96">
      <w:pPr>
        <w:ind w:firstLineChars="200" w:firstLine="360"/>
        <w:rPr>
          <w:rFonts w:ascii="Microsoft YaHei" w:eastAsia="Microsoft YaHei" w:hAnsi="Microsoft YaHei"/>
          <w:sz w:val="18"/>
        </w:rPr>
      </w:pPr>
      <w:r w:rsidRPr="004F1D4D">
        <w:rPr>
          <w:rFonts w:ascii="Microsoft YaHei" w:eastAsia="Microsoft YaHei" w:hAnsi="Microsoft YaHei" w:hint="eastAsia"/>
          <w:sz w:val="18"/>
        </w:rPr>
        <w:t>此次VIV青岛展会首度启动“云”平台，线上线下精彩同步</w:t>
      </w:r>
      <w:r>
        <w:rPr>
          <w:rFonts w:ascii="Microsoft YaHei" w:eastAsia="Microsoft YaHei" w:hAnsi="Microsoft YaHei" w:hint="eastAsia"/>
          <w:sz w:val="18"/>
        </w:rPr>
        <w:t>，</w:t>
      </w:r>
      <w:r w:rsidRPr="004F1D4D">
        <w:rPr>
          <w:rFonts w:ascii="Microsoft YaHei" w:eastAsia="Microsoft YaHei" w:hAnsi="Microsoft YaHei" w:hint="eastAsia"/>
          <w:sz w:val="18"/>
        </w:rPr>
        <w:t>有效落实了365全年服务平台</w:t>
      </w:r>
      <w:r>
        <w:rPr>
          <w:rFonts w:ascii="Microsoft YaHei" w:eastAsia="Microsoft YaHei" w:hAnsi="Microsoft YaHei" w:hint="eastAsia"/>
          <w:sz w:val="18"/>
        </w:rPr>
        <w:t>。</w:t>
      </w:r>
      <w:r w:rsidR="008D0065" w:rsidRPr="0000673D">
        <w:rPr>
          <w:rFonts w:ascii="Microsoft YaHei" w:eastAsia="Microsoft YaHei" w:hAnsi="Microsoft YaHei" w:hint="eastAsia"/>
          <w:sz w:val="18"/>
        </w:rPr>
        <w:t>仅展期3天，</w:t>
      </w:r>
      <w:r>
        <w:rPr>
          <w:rFonts w:ascii="Microsoft YaHei" w:eastAsia="Microsoft YaHei" w:hAnsi="Microsoft YaHei" w:hint="eastAsia"/>
          <w:sz w:val="18"/>
        </w:rPr>
        <w:t>线上互动观看</w:t>
      </w:r>
      <w:r w:rsidR="00E1733F" w:rsidRPr="0000673D">
        <w:rPr>
          <w:rFonts w:ascii="Microsoft YaHei" w:eastAsia="Microsoft YaHei" w:hAnsi="Microsoft YaHei" w:hint="eastAsia"/>
          <w:sz w:val="18"/>
        </w:rPr>
        <w:t>人次</w:t>
      </w:r>
      <w:r>
        <w:rPr>
          <w:rFonts w:ascii="Microsoft YaHei" w:eastAsia="Microsoft YaHei" w:hAnsi="Microsoft YaHei" w:hint="eastAsia"/>
          <w:sz w:val="18"/>
        </w:rPr>
        <w:t>已达到55</w:t>
      </w:r>
      <w:r w:rsidR="00B61A90">
        <w:rPr>
          <w:rFonts w:ascii="Microsoft YaHei" w:eastAsia="Microsoft YaHei" w:hAnsi="Microsoft YaHei" w:hint="eastAsia"/>
          <w:sz w:val="18"/>
        </w:rPr>
        <w:t>,</w:t>
      </w:r>
      <w:r>
        <w:rPr>
          <w:rFonts w:ascii="Microsoft YaHei" w:eastAsia="Microsoft YaHei" w:hAnsi="Microsoft YaHei" w:hint="eastAsia"/>
          <w:sz w:val="18"/>
        </w:rPr>
        <w:t>402</w:t>
      </w:r>
      <w:r w:rsidRPr="004F1D4D">
        <w:rPr>
          <w:rFonts w:ascii="Microsoft YaHei" w:eastAsia="Microsoft YaHei" w:hAnsi="Microsoft YaHei" w:hint="eastAsia"/>
          <w:sz w:val="18"/>
        </w:rPr>
        <w:t>。种猪、反刍、粪污环保等板块在此次</w:t>
      </w:r>
      <w:r w:rsidR="0000673D">
        <w:rPr>
          <w:rFonts w:ascii="Microsoft YaHei" w:eastAsia="Microsoft YaHei" w:hAnsi="Microsoft YaHei" w:hint="eastAsia"/>
          <w:sz w:val="18"/>
        </w:rPr>
        <w:t>展会</w:t>
      </w:r>
      <w:r w:rsidRPr="004F1D4D">
        <w:rPr>
          <w:rFonts w:ascii="Microsoft YaHei" w:eastAsia="Microsoft YaHei" w:hAnsi="Microsoft YaHei" w:hint="eastAsia"/>
          <w:sz w:val="18"/>
        </w:rPr>
        <w:t>中也有突出的展现，进一步实现了VIV作为“从饲料到食品”全产业链平台的价值。</w:t>
      </w:r>
    </w:p>
    <w:p w14:paraId="5F7EDDDA" w14:textId="77777777" w:rsidR="00D7302A" w:rsidRDefault="00D7302A" w:rsidP="004F1D4D">
      <w:pPr>
        <w:ind w:firstLineChars="200" w:firstLine="360"/>
        <w:rPr>
          <w:rFonts w:ascii="Microsoft YaHei" w:eastAsia="Microsoft YaHei" w:hAnsi="Microsoft YaHei"/>
          <w:sz w:val="18"/>
        </w:rPr>
      </w:pPr>
    </w:p>
    <w:p w14:paraId="2111D947" w14:textId="77777777" w:rsidR="00D7302A" w:rsidRDefault="00095967" w:rsidP="00D7302A">
      <w:pPr>
        <w:rPr>
          <w:rFonts w:ascii="Microsoft YaHei" w:eastAsia="Microsoft YaHei" w:hAnsi="Microsoft YaHei"/>
          <w:sz w:val="18"/>
        </w:rPr>
      </w:pPr>
      <w:r>
        <w:rPr>
          <w:rFonts w:ascii="Microsoft YaHei" w:eastAsia="Microsoft YaHei" w:hAnsi="Microsoft YaHei"/>
          <w:noProof/>
          <w:sz w:val="18"/>
        </w:rPr>
        <w:drawing>
          <wp:inline distT="0" distB="0" distL="0" distR="0" wp14:anchorId="2DEA39FA" wp14:editId="0DBEEEE2">
            <wp:extent cx="5250520" cy="2231471"/>
            <wp:effectExtent l="0" t="0" r="7620" b="0"/>
            <wp:docPr id="1" name="图片 1" descr="C:\Users\elaine.huang\Downloads\图怪兽_16475d3e29682dc876cf913bfd05ff59_76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huang\Downloads\图怪兽_16475d3e29682dc876cf913bfd05ff59_761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0520" cy="2231471"/>
                    </a:xfrm>
                    <a:prstGeom prst="rect">
                      <a:avLst/>
                    </a:prstGeom>
                    <a:noFill/>
                    <a:ln>
                      <a:noFill/>
                    </a:ln>
                  </pic:spPr>
                </pic:pic>
              </a:graphicData>
            </a:graphic>
          </wp:inline>
        </w:drawing>
      </w:r>
    </w:p>
    <w:p w14:paraId="44C93902" w14:textId="77777777" w:rsidR="004F1D4D" w:rsidRPr="00F23486" w:rsidRDefault="004F1D4D" w:rsidP="004F1D4D">
      <w:pPr>
        <w:ind w:firstLineChars="200" w:firstLine="360"/>
        <w:rPr>
          <w:rFonts w:ascii="Microsoft YaHei" w:eastAsia="Microsoft YaHei" w:hAnsi="Microsoft YaHei"/>
          <w:sz w:val="18"/>
        </w:rPr>
      </w:pPr>
    </w:p>
    <w:p w14:paraId="769CCEC0" w14:textId="77777777" w:rsidR="00D46422" w:rsidRDefault="003C4828">
      <w:pPr>
        <w:rPr>
          <w:rFonts w:ascii="Microsoft YaHei" w:eastAsia="Microsoft YaHei" w:hAnsi="Microsoft YaHei"/>
          <w:b/>
          <w:sz w:val="18"/>
        </w:rPr>
      </w:pPr>
      <w:r>
        <w:rPr>
          <w:rFonts w:ascii="Microsoft YaHei" w:eastAsia="Microsoft YaHei" w:hAnsi="Microsoft YaHei" w:hint="eastAsia"/>
          <w:b/>
          <w:sz w:val="18"/>
        </w:rPr>
        <w:t>四大农业品牌活动同期</w:t>
      </w:r>
      <w:r w:rsidR="006A157D">
        <w:rPr>
          <w:rFonts w:ascii="Microsoft YaHei" w:eastAsia="Microsoft YaHei" w:hAnsi="Microsoft YaHei" w:hint="eastAsia"/>
          <w:b/>
          <w:sz w:val="18"/>
        </w:rPr>
        <w:t>举行</w:t>
      </w:r>
      <w:r>
        <w:rPr>
          <w:rFonts w:ascii="Microsoft YaHei" w:eastAsia="Microsoft YaHei" w:hAnsi="Microsoft YaHei" w:hint="eastAsia"/>
          <w:b/>
          <w:sz w:val="18"/>
        </w:rPr>
        <w:t>，未来农牧产业一体化</w:t>
      </w:r>
      <w:r w:rsidR="008C6652">
        <w:rPr>
          <w:rFonts w:ascii="Microsoft YaHei" w:eastAsia="Microsoft YaHei" w:hAnsi="Microsoft YaHei" w:hint="eastAsia"/>
          <w:b/>
          <w:sz w:val="18"/>
        </w:rPr>
        <w:t>预演</w:t>
      </w:r>
    </w:p>
    <w:p w14:paraId="78B49176" w14:textId="77777777" w:rsidR="004F1D4D" w:rsidRDefault="003C4828" w:rsidP="003D527F">
      <w:pPr>
        <w:ind w:firstLineChars="200" w:firstLine="360"/>
        <w:rPr>
          <w:rFonts w:ascii="Microsoft YaHei" w:eastAsia="Microsoft YaHei" w:hAnsi="Microsoft YaHei"/>
          <w:sz w:val="18"/>
        </w:rPr>
      </w:pPr>
      <w:r w:rsidRPr="003C4828">
        <w:rPr>
          <w:rFonts w:ascii="Microsoft YaHei" w:eastAsia="Microsoft YaHei" w:hAnsi="Microsoft YaHei" w:hint="eastAsia"/>
          <w:sz w:val="18"/>
        </w:rPr>
        <w:t>VIV</w:t>
      </w:r>
      <w:r>
        <w:rPr>
          <w:rFonts w:ascii="Microsoft YaHei" w:eastAsia="Microsoft YaHei" w:hAnsi="Microsoft YaHei" w:hint="eastAsia"/>
          <w:sz w:val="18"/>
        </w:rPr>
        <w:t>自2019年</w:t>
      </w:r>
      <w:r w:rsidRPr="003C4828">
        <w:rPr>
          <w:rFonts w:ascii="Microsoft YaHei" w:eastAsia="Microsoft YaHei" w:hAnsi="Microsoft YaHei" w:hint="eastAsia"/>
          <w:sz w:val="18"/>
        </w:rPr>
        <w:t>结缘青岛</w:t>
      </w:r>
      <w:r>
        <w:rPr>
          <w:rFonts w:ascii="Microsoft YaHei" w:eastAsia="Microsoft YaHei" w:hAnsi="Microsoft YaHei" w:hint="eastAsia"/>
          <w:sz w:val="18"/>
        </w:rPr>
        <w:t>，联合由青岛市人民政府、山东省农业农村厅主办，青岛市农业农村局、青岛市贸促会等单位支持的AAFEX亚洲农业与食品产业博览会（青岛）</w:t>
      </w:r>
      <w:r w:rsidR="004F1D4D">
        <w:rPr>
          <w:rFonts w:ascii="Microsoft YaHei" w:eastAsia="Microsoft YaHei" w:hAnsi="Microsoft YaHei" w:hint="eastAsia"/>
          <w:sz w:val="18"/>
        </w:rPr>
        <w:t>，</w:t>
      </w:r>
      <w:r w:rsidR="004F1D4D">
        <w:rPr>
          <w:rFonts w:ascii="Microsoft YaHei" w:eastAsia="Microsoft YaHei" w:hAnsi="Microsoft YaHei" w:hint="eastAsia"/>
          <w:color w:val="333333"/>
          <w:sz w:val="18"/>
          <w:szCs w:val="18"/>
        </w:rPr>
        <w:t>进一步</w:t>
      </w:r>
      <w:r w:rsidR="004F1D4D">
        <w:rPr>
          <w:rFonts w:ascii="Microsoft YaHei" w:eastAsia="Microsoft YaHei" w:hAnsi="Microsoft YaHei" w:hint="eastAsia"/>
          <w:sz w:val="18"/>
        </w:rPr>
        <w:t>兼顾国际性平台与本土产业优势，推进</w:t>
      </w:r>
      <w:r w:rsidR="004F1D4D" w:rsidRPr="008C5FEF">
        <w:rPr>
          <w:rFonts w:ascii="Microsoft YaHei" w:eastAsia="Microsoft YaHei" w:hAnsi="Microsoft YaHei" w:hint="eastAsia"/>
          <w:sz w:val="18"/>
        </w:rPr>
        <w:t>了</w:t>
      </w:r>
      <w:r w:rsidR="004F1D4D">
        <w:rPr>
          <w:rFonts w:ascii="Microsoft YaHei" w:eastAsia="Microsoft YaHei" w:hAnsi="Microsoft YaHei" w:hint="eastAsia"/>
          <w:sz w:val="18"/>
        </w:rPr>
        <w:t>“种植+养殖+食品”的上下游产业链融合。</w:t>
      </w:r>
    </w:p>
    <w:p w14:paraId="423D437E" w14:textId="77777777" w:rsidR="00D0090C" w:rsidRDefault="006A157D" w:rsidP="004F1D4D">
      <w:pPr>
        <w:ind w:firstLineChars="200" w:firstLine="360"/>
        <w:rPr>
          <w:rFonts w:ascii="Microsoft YaHei" w:eastAsia="Microsoft YaHei" w:hAnsi="Microsoft YaHei"/>
          <w:sz w:val="18"/>
        </w:rPr>
      </w:pPr>
      <w:r>
        <w:rPr>
          <w:rFonts w:ascii="Microsoft YaHei" w:eastAsia="Microsoft YaHei" w:hAnsi="Microsoft YaHei" w:hint="eastAsia"/>
          <w:sz w:val="18"/>
        </w:rPr>
        <w:t>2020年，这样的模式得到进一步的扩展和升级</w:t>
      </w:r>
      <w:r w:rsidR="004F1D4D">
        <w:rPr>
          <w:rFonts w:ascii="Microsoft YaHei" w:eastAsia="Microsoft YaHei" w:hAnsi="Microsoft YaHei" w:hint="eastAsia"/>
          <w:sz w:val="18"/>
        </w:rPr>
        <w:t>。</w:t>
      </w:r>
      <w:r w:rsidR="004F1D4D" w:rsidRPr="006A157D">
        <w:rPr>
          <w:rFonts w:ascii="Microsoft YaHei" w:eastAsia="Microsoft YaHei" w:hAnsi="Microsoft YaHei" w:hint="eastAsia"/>
          <w:sz w:val="18"/>
        </w:rPr>
        <w:t>山东省庆祝2020中国农民丰收节主场活动</w:t>
      </w:r>
      <w:r w:rsidR="004F1D4D">
        <w:rPr>
          <w:rFonts w:ascii="Microsoft YaHei" w:eastAsia="Microsoft YaHei" w:hAnsi="Microsoft YaHei" w:hint="eastAsia"/>
          <w:sz w:val="18"/>
        </w:rPr>
        <w:t>、农产品区域公用品牌热销暨中国品牌农产品展销庆丰收活动</w:t>
      </w:r>
      <w:r w:rsidR="008D0065" w:rsidRPr="0000673D">
        <w:rPr>
          <w:rFonts w:ascii="Microsoft YaHei" w:eastAsia="Microsoft YaHei" w:hAnsi="Microsoft YaHei" w:hint="eastAsia"/>
          <w:sz w:val="18"/>
        </w:rPr>
        <w:t>与VIV青岛展同期同地举办</w:t>
      </w:r>
      <w:r w:rsidR="004F1D4D">
        <w:rPr>
          <w:rFonts w:ascii="Microsoft YaHei" w:eastAsia="Microsoft YaHei" w:hAnsi="Microsoft YaHei" w:hint="eastAsia"/>
          <w:sz w:val="18"/>
        </w:rPr>
        <w:t>，相互助力，</w:t>
      </w:r>
      <w:r w:rsidR="004F1D4D" w:rsidRPr="0000673D">
        <w:rPr>
          <w:rFonts w:ascii="Microsoft YaHei" w:eastAsia="Microsoft YaHei" w:hAnsi="Microsoft YaHei" w:hint="eastAsia"/>
          <w:sz w:val="18"/>
        </w:rPr>
        <w:t>共同打造亚洲地区具有国际影响力的农业盛会。</w:t>
      </w:r>
    </w:p>
    <w:p w14:paraId="43531AB4" w14:textId="77777777" w:rsidR="002C324A" w:rsidRPr="00A21B44" w:rsidRDefault="002C324A" w:rsidP="004F1D4D">
      <w:pPr>
        <w:ind w:firstLineChars="200" w:firstLine="360"/>
        <w:rPr>
          <w:rFonts w:ascii="Microsoft YaHei" w:eastAsia="Microsoft YaHei" w:hAnsi="Microsoft YaHei"/>
          <w:sz w:val="18"/>
        </w:rPr>
      </w:pPr>
    </w:p>
    <w:p w14:paraId="663454BD" w14:textId="77777777" w:rsidR="009C5907" w:rsidRPr="0000673D" w:rsidRDefault="00E1733F" w:rsidP="009C5907">
      <w:pPr>
        <w:rPr>
          <w:rFonts w:ascii="Microsoft YaHei" w:eastAsia="Microsoft YaHei" w:hAnsi="Microsoft YaHei"/>
          <w:b/>
          <w:sz w:val="18"/>
        </w:rPr>
      </w:pPr>
      <w:r w:rsidRPr="0000673D">
        <w:rPr>
          <w:rFonts w:ascii="Microsoft YaHei" w:eastAsia="Microsoft YaHei" w:hAnsi="Microsoft YaHei" w:hint="eastAsia"/>
          <w:b/>
          <w:sz w:val="18"/>
        </w:rPr>
        <w:t>云系列活动吸引5.5w</w:t>
      </w:r>
      <w:r w:rsidR="008D0065" w:rsidRPr="0000673D">
        <w:rPr>
          <w:rFonts w:ascii="Microsoft YaHei" w:eastAsia="Microsoft YaHei" w:hAnsi="Microsoft YaHei" w:hint="eastAsia"/>
          <w:b/>
          <w:sz w:val="18"/>
        </w:rPr>
        <w:t>+</w:t>
      </w:r>
      <w:r w:rsidRPr="0000673D">
        <w:rPr>
          <w:rFonts w:ascii="Microsoft YaHei" w:eastAsia="Microsoft YaHei" w:hAnsi="Microsoft YaHei" w:hint="eastAsia"/>
          <w:b/>
          <w:sz w:val="18"/>
        </w:rPr>
        <w:t>人次在线观看</w:t>
      </w:r>
      <w:r w:rsidR="008C6652" w:rsidRPr="0000673D">
        <w:rPr>
          <w:rFonts w:ascii="Microsoft YaHei" w:eastAsia="Microsoft YaHei" w:hAnsi="Microsoft YaHei" w:hint="eastAsia"/>
          <w:b/>
          <w:sz w:val="18"/>
        </w:rPr>
        <w:t>，</w:t>
      </w:r>
      <w:r w:rsidR="0061373C" w:rsidRPr="0000673D">
        <w:rPr>
          <w:rFonts w:ascii="Microsoft YaHei" w:eastAsia="Microsoft YaHei" w:hAnsi="Microsoft YaHei" w:hint="eastAsia"/>
          <w:b/>
          <w:sz w:val="18"/>
        </w:rPr>
        <w:t>价值内容传播</w:t>
      </w:r>
      <w:r w:rsidR="00A052CC" w:rsidRPr="0000673D">
        <w:rPr>
          <w:rFonts w:ascii="Microsoft YaHei" w:eastAsia="Microsoft YaHei" w:hAnsi="Microsoft YaHei" w:hint="eastAsia"/>
          <w:b/>
          <w:sz w:val="18"/>
        </w:rPr>
        <w:t>新纪元开启</w:t>
      </w:r>
    </w:p>
    <w:p w14:paraId="00A3BF57" w14:textId="77777777" w:rsidR="00D0090C" w:rsidRPr="00095967" w:rsidRDefault="00B37784" w:rsidP="00D0090C">
      <w:pPr>
        <w:ind w:firstLineChars="200" w:firstLine="360"/>
        <w:rPr>
          <w:rFonts w:ascii="Microsoft YaHei" w:eastAsia="Microsoft YaHei" w:hAnsi="Microsoft YaHei"/>
          <w:sz w:val="18"/>
        </w:rPr>
      </w:pPr>
      <w:r w:rsidRPr="00D0090C">
        <w:rPr>
          <w:rFonts w:ascii="Microsoft YaHei" w:eastAsia="Microsoft YaHei" w:hAnsi="Microsoft YaHei" w:hint="eastAsia"/>
          <w:sz w:val="18"/>
        </w:rPr>
        <w:t>在现阶段，</w:t>
      </w:r>
      <w:r>
        <w:rPr>
          <w:rFonts w:ascii="Microsoft YaHei" w:eastAsia="Microsoft YaHei" w:hAnsi="Microsoft YaHei" w:hint="eastAsia"/>
          <w:sz w:val="18"/>
        </w:rPr>
        <w:t>中国对于疫情的迅速控制以及各个产业复工复产的巨大成果也是有目共睹的，但是</w:t>
      </w:r>
      <w:r w:rsidRPr="00D0090C">
        <w:rPr>
          <w:rFonts w:ascii="Microsoft YaHei" w:eastAsia="Microsoft YaHei" w:hAnsi="Microsoft YaHei" w:hint="eastAsia"/>
          <w:sz w:val="18"/>
        </w:rPr>
        <w:t>海内外</w:t>
      </w:r>
      <w:r>
        <w:rPr>
          <w:rFonts w:ascii="Microsoft YaHei" w:eastAsia="Microsoft YaHei" w:hAnsi="Microsoft YaHei" w:hint="eastAsia"/>
          <w:sz w:val="18"/>
        </w:rPr>
        <w:t>的交流合作</w:t>
      </w:r>
      <w:r w:rsidRPr="00D0090C">
        <w:rPr>
          <w:rFonts w:ascii="Microsoft YaHei" w:eastAsia="Microsoft YaHei" w:hAnsi="Microsoft YaHei" w:hint="eastAsia"/>
          <w:sz w:val="18"/>
        </w:rPr>
        <w:t>需要更广泛和专业的服务平台。</w:t>
      </w:r>
      <w:r w:rsidR="00D0090C" w:rsidRPr="00D0090C">
        <w:rPr>
          <w:rFonts w:ascii="Microsoft YaHei" w:eastAsia="Microsoft YaHei" w:hAnsi="Microsoft YaHei" w:hint="eastAsia"/>
          <w:sz w:val="18"/>
        </w:rPr>
        <w:t>作为VIV全球系列展会的2020首展，同样也肩负着向全球同仁传递积极信号的重任，积极打造“全球畜牧行业共同体”平台。此次展会开通“云逛展”、“云采访”、“云会议”、“云推荐”、“云配对”等云上系列活动，全方位覆盖展会精彩内容</w:t>
      </w:r>
      <w:r w:rsidR="00D0090C" w:rsidRPr="00095967">
        <w:rPr>
          <w:rFonts w:ascii="Microsoft YaHei" w:eastAsia="Microsoft YaHei" w:hAnsi="Microsoft YaHei" w:hint="eastAsia"/>
          <w:sz w:val="18"/>
        </w:rPr>
        <w:t>，</w:t>
      </w:r>
      <w:r w:rsidRPr="00095967">
        <w:rPr>
          <w:rFonts w:ascii="Microsoft YaHei" w:eastAsia="Microsoft YaHei" w:hAnsi="Microsoft YaHei" w:hint="eastAsia"/>
          <w:sz w:val="18"/>
        </w:rPr>
        <w:t>吸引</w:t>
      </w:r>
      <w:r w:rsidR="00D7302A" w:rsidRPr="00095967">
        <w:rPr>
          <w:rFonts w:ascii="Microsoft YaHei" w:eastAsia="Microsoft YaHei" w:hAnsi="Microsoft YaHei" w:hint="eastAsia"/>
          <w:sz w:val="18"/>
        </w:rPr>
        <w:t>了来自全球逾30个国家和地区</w:t>
      </w:r>
      <w:r w:rsidR="00D0090C" w:rsidRPr="00095967">
        <w:rPr>
          <w:rFonts w:ascii="Microsoft YaHei" w:eastAsia="Microsoft YaHei" w:hAnsi="Microsoft YaHei" w:hint="eastAsia"/>
          <w:sz w:val="18"/>
        </w:rPr>
        <w:t>观众</w:t>
      </w:r>
      <w:r w:rsidR="00D7302A" w:rsidRPr="00095967">
        <w:rPr>
          <w:rFonts w:ascii="Microsoft YaHei" w:eastAsia="Microsoft YaHei" w:hAnsi="Microsoft YaHei" w:hint="eastAsia"/>
          <w:sz w:val="18"/>
        </w:rPr>
        <w:t>参与，</w:t>
      </w:r>
      <w:r w:rsidR="00D0090C" w:rsidRPr="00095967">
        <w:rPr>
          <w:rFonts w:ascii="Microsoft YaHei" w:eastAsia="Microsoft YaHei" w:hAnsi="Microsoft YaHei" w:hint="eastAsia"/>
          <w:sz w:val="18"/>
        </w:rPr>
        <w:t>在线互动观看</w:t>
      </w:r>
      <w:r w:rsidR="00E1733F" w:rsidRPr="0000673D">
        <w:rPr>
          <w:rFonts w:ascii="Microsoft YaHei" w:eastAsia="Microsoft YaHei" w:hAnsi="Microsoft YaHei" w:hint="eastAsia"/>
          <w:sz w:val="18"/>
        </w:rPr>
        <w:t>人次</w:t>
      </w:r>
      <w:r w:rsidR="00D0090C" w:rsidRPr="0000673D">
        <w:rPr>
          <w:rFonts w:ascii="Microsoft YaHei" w:eastAsia="Microsoft YaHei" w:hAnsi="Microsoft YaHei" w:hint="eastAsia"/>
          <w:sz w:val="18"/>
        </w:rPr>
        <w:t>55</w:t>
      </w:r>
      <w:r w:rsidR="00E1733F" w:rsidRPr="0000673D">
        <w:rPr>
          <w:rFonts w:ascii="Microsoft YaHei" w:eastAsia="Microsoft YaHei" w:hAnsi="Microsoft YaHei" w:hint="eastAsia"/>
          <w:sz w:val="18"/>
        </w:rPr>
        <w:t>,</w:t>
      </w:r>
      <w:r w:rsidR="00D0090C" w:rsidRPr="0000673D">
        <w:rPr>
          <w:rFonts w:ascii="Microsoft YaHei" w:eastAsia="Microsoft YaHei" w:hAnsi="Microsoft YaHei" w:hint="eastAsia"/>
          <w:sz w:val="18"/>
        </w:rPr>
        <w:t>402</w:t>
      </w:r>
      <w:r w:rsidR="00D7302A" w:rsidRPr="00095967">
        <w:rPr>
          <w:rFonts w:ascii="Microsoft YaHei" w:eastAsia="Microsoft YaHei" w:hAnsi="Microsoft YaHei" w:hint="eastAsia"/>
          <w:sz w:val="18"/>
        </w:rPr>
        <w:t>。</w:t>
      </w:r>
    </w:p>
    <w:p w14:paraId="24F01691" w14:textId="77777777" w:rsidR="00D0090C" w:rsidRDefault="00D0090C" w:rsidP="00D0090C">
      <w:pPr>
        <w:ind w:firstLineChars="200" w:firstLine="360"/>
        <w:rPr>
          <w:rFonts w:ascii="Microsoft YaHei" w:eastAsia="Microsoft YaHei" w:hAnsi="Microsoft YaHei"/>
          <w:sz w:val="18"/>
        </w:rPr>
      </w:pPr>
    </w:p>
    <w:p w14:paraId="299E87BA" w14:textId="77777777" w:rsidR="004C724A" w:rsidRDefault="008C5FEF" w:rsidP="00D0090C">
      <w:pPr>
        <w:ind w:firstLineChars="200" w:firstLine="360"/>
        <w:rPr>
          <w:rFonts w:ascii="Microsoft YaHei" w:eastAsia="Microsoft YaHei" w:hAnsi="Microsoft YaHei"/>
          <w:sz w:val="18"/>
        </w:rPr>
      </w:pPr>
      <w:r w:rsidRPr="0000673D">
        <w:rPr>
          <w:rFonts w:ascii="Microsoft YaHei" w:eastAsia="Microsoft YaHei" w:hAnsi="Microsoft YaHei" w:hint="eastAsia"/>
          <w:sz w:val="18"/>
        </w:rPr>
        <w:t>云逛展活动主要围绕</w:t>
      </w:r>
      <w:r w:rsidR="00D0090C" w:rsidRPr="0000673D">
        <w:rPr>
          <w:rFonts w:ascii="Microsoft YaHei" w:eastAsia="Microsoft YaHei" w:hAnsi="Microsoft YaHei" w:hint="eastAsia"/>
          <w:sz w:val="18"/>
        </w:rPr>
        <w:t>无抗替抗、猪</w:t>
      </w:r>
      <w:r w:rsidRPr="0000673D">
        <w:rPr>
          <w:rFonts w:ascii="Microsoft YaHei" w:eastAsia="Microsoft YaHei" w:hAnsi="Microsoft YaHei" w:hint="eastAsia"/>
          <w:sz w:val="18"/>
        </w:rPr>
        <w:t>业智慧养殖、家禽疫病防控、家禽智慧养殖等专题</w:t>
      </w:r>
      <w:r w:rsidR="00B37784">
        <w:rPr>
          <w:rFonts w:ascii="Microsoft YaHei" w:eastAsia="Microsoft YaHei" w:hAnsi="Microsoft YaHei" w:hint="eastAsia"/>
          <w:sz w:val="18"/>
        </w:rPr>
        <w:t>；精选</w:t>
      </w:r>
      <w:r w:rsidR="00D0090C" w:rsidRPr="00D0090C">
        <w:rPr>
          <w:rFonts w:ascii="Microsoft YaHei" w:eastAsia="Microsoft YaHei" w:hAnsi="Microsoft YaHei" w:hint="eastAsia"/>
          <w:sz w:val="18"/>
        </w:rPr>
        <w:t>20家优质外贸出口型企业，面向海外观众进行专场直播；云采访间对话行业代表性企业和国际协会，带来关于种猪育种、无抗替抗、智慧养殖、粪污环保、外贸策略、国际合作等各个层面的深度探讨，</w:t>
      </w:r>
      <w:r w:rsidRPr="0000673D">
        <w:rPr>
          <w:rFonts w:ascii="Microsoft YaHei" w:eastAsia="Microsoft YaHei" w:hAnsi="Microsoft YaHei" w:hint="eastAsia"/>
          <w:sz w:val="18"/>
        </w:rPr>
        <w:t>分享</w:t>
      </w:r>
      <w:r w:rsidR="00D0090C" w:rsidRPr="0000673D">
        <w:rPr>
          <w:rFonts w:ascii="Microsoft YaHei" w:eastAsia="Microsoft YaHei" w:hAnsi="Microsoft YaHei" w:hint="eastAsia"/>
          <w:sz w:val="18"/>
        </w:rPr>
        <w:t>成功模式和经验</w:t>
      </w:r>
      <w:r w:rsidR="00D0090C" w:rsidRPr="00D0090C">
        <w:rPr>
          <w:rFonts w:ascii="Microsoft YaHei" w:eastAsia="Microsoft YaHei" w:hAnsi="Microsoft YaHei" w:hint="eastAsia"/>
          <w:sz w:val="18"/>
        </w:rPr>
        <w:t>，传递行业发展积极信号。这些精彩的内容可在云游VIV频道长期回看，云配对系统也将在展后继续</w:t>
      </w:r>
      <w:r w:rsidR="00D0090C" w:rsidRPr="00D0090C">
        <w:rPr>
          <w:rFonts w:ascii="Microsoft YaHei" w:eastAsia="Microsoft YaHei" w:hAnsi="Microsoft YaHei" w:hint="eastAsia"/>
          <w:sz w:val="18"/>
        </w:rPr>
        <w:lastRenderedPageBreak/>
        <w:t>为全球行业伙伴服务。</w:t>
      </w:r>
    </w:p>
    <w:p w14:paraId="41C9C1C0" w14:textId="77777777" w:rsidR="004C724A" w:rsidRPr="006E64E3" w:rsidRDefault="004C724A" w:rsidP="006E64E3">
      <w:pPr>
        <w:rPr>
          <w:rFonts w:ascii="Microsoft YaHei" w:eastAsia="Microsoft YaHei" w:hAnsi="Microsoft YaHei"/>
          <w:sz w:val="18"/>
        </w:rPr>
      </w:pPr>
    </w:p>
    <w:p w14:paraId="741AB668" w14:textId="77777777" w:rsidR="006E64E3" w:rsidRDefault="006E64E3" w:rsidP="00913688">
      <w:pPr>
        <w:rPr>
          <w:rFonts w:ascii="Microsoft YaHei" w:eastAsia="Microsoft YaHei" w:hAnsi="Microsoft YaHei"/>
          <w:b/>
          <w:sz w:val="18"/>
        </w:rPr>
      </w:pPr>
      <w:r>
        <w:rPr>
          <w:rFonts w:ascii="Microsoft YaHei" w:eastAsia="Microsoft YaHei" w:hAnsi="Microsoft YaHei" w:hint="eastAsia"/>
          <w:b/>
          <w:sz w:val="18"/>
        </w:rPr>
        <w:t>以贸易为核心的服务理念深度实践，数字化贸易模式</w:t>
      </w:r>
      <w:r w:rsidRPr="00963A4E">
        <w:rPr>
          <w:rFonts w:ascii="Microsoft YaHei" w:eastAsia="Microsoft YaHei" w:hAnsi="Microsoft YaHei" w:hint="eastAsia"/>
          <w:b/>
          <w:sz w:val="18"/>
        </w:rPr>
        <w:t>的</w:t>
      </w:r>
      <w:r>
        <w:rPr>
          <w:rFonts w:ascii="Microsoft YaHei" w:eastAsia="Microsoft YaHei" w:hAnsi="Microsoft YaHei" w:hint="eastAsia"/>
          <w:b/>
          <w:sz w:val="18"/>
        </w:rPr>
        <w:t>大胆创新</w:t>
      </w:r>
    </w:p>
    <w:p w14:paraId="3FD4993C" w14:textId="77777777" w:rsidR="008D0065" w:rsidRDefault="00D0090C" w:rsidP="008D0065">
      <w:pPr>
        <w:ind w:firstLineChars="200" w:firstLine="360"/>
        <w:rPr>
          <w:rFonts w:ascii="Microsoft YaHei" w:eastAsia="Microsoft YaHei" w:hAnsi="Microsoft YaHei"/>
          <w:color w:val="333333"/>
          <w:sz w:val="18"/>
          <w:szCs w:val="18"/>
        </w:rPr>
      </w:pPr>
      <w:r>
        <w:rPr>
          <w:rFonts w:ascii="Microsoft YaHei" w:eastAsia="Microsoft YaHei" w:hAnsi="Microsoft YaHei" w:hint="eastAsia"/>
          <w:color w:val="333333"/>
          <w:sz w:val="18"/>
          <w:szCs w:val="18"/>
        </w:rPr>
        <w:t>9月17日下午，中国畜牧供应商与加纳共和国畜禽养殖买家</w:t>
      </w:r>
      <w:r w:rsidR="008D0065" w:rsidRPr="0000673D">
        <w:rPr>
          <w:rFonts w:ascii="Microsoft YaHei" w:eastAsia="Microsoft YaHei" w:hAnsi="Microsoft YaHei" w:hint="eastAsia"/>
          <w:color w:val="333333"/>
          <w:sz w:val="18"/>
          <w:szCs w:val="18"/>
        </w:rPr>
        <w:t>在展会现场云连线</w:t>
      </w:r>
      <w:r>
        <w:rPr>
          <w:rFonts w:ascii="Microsoft YaHei" w:eastAsia="Microsoft YaHei" w:hAnsi="Microsoft YaHei" w:hint="eastAsia"/>
          <w:color w:val="333333"/>
          <w:sz w:val="18"/>
          <w:szCs w:val="18"/>
        </w:rPr>
        <w:t>。跨越上万公里距离与8个小时的时差，</w:t>
      </w:r>
      <w:r w:rsidRPr="00B37784">
        <w:rPr>
          <w:rFonts w:ascii="Microsoft YaHei" w:eastAsia="Microsoft YaHei" w:hAnsi="Microsoft YaHei" w:hint="eastAsia"/>
          <w:color w:val="333333"/>
          <w:sz w:val="18"/>
          <w:szCs w:val="18"/>
        </w:rPr>
        <w:t>23位加纳国际买家</w:t>
      </w:r>
      <w:r>
        <w:rPr>
          <w:rFonts w:ascii="Microsoft YaHei" w:eastAsia="Microsoft YaHei" w:hAnsi="Microsoft YaHei" w:hint="eastAsia"/>
          <w:color w:val="333333"/>
          <w:sz w:val="18"/>
          <w:szCs w:val="18"/>
        </w:rPr>
        <w:t>与在VIV青岛现场的广州广兴牧业设备集团有限公司、青岛兴仪电子设备有限责任公司、青岛鑫光正牧业有限公司、江苏正昌粮机股份有限公司等</w:t>
      </w:r>
      <w:r w:rsidR="008D0065" w:rsidRPr="0000673D">
        <w:rPr>
          <w:rFonts w:ascii="Microsoft YaHei" w:eastAsia="Microsoft YaHei" w:hAnsi="Microsoft YaHei" w:hint="eastAsia"/>
          <w:color w:val="333333"/>
          <w:sz w:val="18"/>
          <w:szCs w:val="18"/>
        </w:rPr>
        <w:t>一批优选展商企业</w:t>
      </w:r>
      <w:r w:rsidR="00B37784">
        <w:rPr>
          <w:rFonts w:ascii="Microsoft YaHei" w:eastAsia="Microsoft YaHei" w:hAnsi="Microsoft YaHei" w:hint="eastAsia"/>
          <w:color w:val="333333"/>
          <w:sz w:val="18"/>
          <w:szCs w:val="18"/>
        </w:rPr>
        <w:t>在线互动交流</w:t>
      </w:r>
      <w:r>
        <w:rPr>
          <w:rFonts w:ascii="Microsoft YaHei" w:eastAsia="Microsoft YaHei" w:hAnsi="Microsoft YaHei" w:hint="eastAsia"/>
          <w:color w:val="333333"/>
          <w:sz w:val="18"/>
          <w:szCs w:val="18"/>
        </w:rPr>
        <w:t>。</w:t>
      </w:r>
      <w:r w:rsidR="008D0065" w:rsidRPr="0000673D">
        <w:rPr>
          <w:rFonts w:ascii="Microsoft YaHei" w:eastAsia="Microsoft YaHei" w:hAnsi="Microsoft YaHei" w:hint="eastAsia"/>
          <w:color w:val="333333"/>
          <w:sz w:val="18"/>
          <w:szCs w:val="18"/>
        </w:rPr>
        <w:t>本次活动的成功举行，对VIV未来开展全年系列的国际买家专场云配对活动有重要的实践意义。</w:t>
      </w:r>
    </w:p>
    <w:p w14:paraId="5A076A89" w14:textId="77777777" w:rsidR="00D0090C" w:rsidRPr="008D0065" w:rsidRDefault="00D0090C" w:rsidP="00913688">
      <w:pPr>
        <w:ind w:firstLineChars="200" w:firstLine="360"/>
        <w:rPr>
          <w:rFonts w:ascii="Microsoft YaHei" w:eastAsia="Microsoft YaHei" w:hAnsi="Microsoft YaHei"/>
          <w:color w:val="333333"/>
          <w:sz w:val="18"/>
          <w:szCs w:val="18"/>
        </w:rPr>
      </w:pPr>
    </w:p>
    <w:p w14:paraId="698EFE81" w14:textId="0B54754A" w:rsidR="006E64E3" w:rsidRPr="00D7302A" w:rsidRDefault="00D0090C" w:rsidP="00D0090C">
      <w:pPr>
        <w:widowControl/>
        <w:shd w:val="clear" w:color="auto" w:fill="FFFFFF"/>
        <w:ind w:firstLine="480"/>
        <w:outlineLvl w:val="1"/>
        <w:rPr>
          <w:rFonts w:ascii="Microsoft YaHei" w:eastAsia="Microsoft YaHei" w:hAnsi="Microsoft YaHei" w:cs="SimSun"/>
          <w:color w:val="333333"/>
          <w:kern w:val="0"/>
          <w:sz w:val="18"/>
          <w:szCs w:val="18"/>
        </w:rPr>
      </w:pPr>
      <w:r w:rsidRPr="00D0090C">
        <w:rPr>
          <w:rFonts w:ascii="Microsoft YaHei" w:eastAsia="Microsoft YaHei" w:hAnsi="Microsoft YaHei" w:cs="SimSun" w:hint="eastAsia"/>
          <w:color w:val="333333"/>
          <w:kern w:val="0"/>
          <w:sz w:val="18"/>
          <w:szCs w:val="18"/>
        </w:rPr>
        <w:t>近年来，VIV青岛展积极引入数字化营销和服务模式，逐渐形成具有高度精准匹配能力的商贸服务。2020年首度推出“在线商贸配对服务”，</w:t>
      </w:r>
      <w:r w:rsidR="00236575">
        <w:rPr>
          <w:rFonts w:ascii="Microsoft YaHei" w:eastAsia="Microsoft YaHei" w:hAnsi="Microsoft YaHei" w:cs="SimSun" w:hint="eastAsia"/>
          <w:color w:val="333333"/>
          <w:kern w:val="0"/>
          <w:sz w:val="18"/>
          <w:szCs w:val="18"/>
        </w:rPr>
        <w:t>截止展会结束，</w:t>
      </w:r>
      <w:r w:rsidR="00236575" w:rsidRPr="00D0090C">
        <w:rPr>
          <w:rFonts w:ascii="Microsoft YaHei" w:eastAsia="Microsoft YaHei" w:hAnsi="Microsoft YaHei" w:cs="SimSun" w:hint="eastAsia"/>
          <w:color w:val="333333"/>
          <w:kern w:val="0"/>
          <w:sz w:val="18"/>
          <w:szCs w:val="18"/>
        </w:rPr>
        <w:t>在线企业已达到450余家，在线买家12,000+</w:t>
      </w:r>
      <w:r w:rsidR="00236575">
        <w:rPr>
          <w:rFonts w:ascii="Microsoft YaHei" w:eastAsia="Microsoft YaHei" w:hAnsi="Microsoft YaHei" w:cs="SimSun" w:hint="eastAsia"/>
          <w:color w:val="333333"/>
          <w:kern w:val="0"/>
          <w:sz w:val="18"/>
          <w:szCs w:val="18"/>
        </w:rPr>
        <w:t>，累积完成在线邀约配对1</w:t>
      </w:r>
      <w:r w:rsidR="000B0B84">
        <w:rPr>
          <w:rFonts w:ascii="Microsoft YaHei" w:eastAsia="Microsoft YaHei" w:hAnsi="Microsoft YaHei" w:cs="SimSun"/>
          <w:color w:val="333333"/>
          <w:kern w:val="0"/>
          <w:sz w:val="18"/>
          <w:szCs w:val="18"/>
        </w:rPr>
        <w:t>,</w:t>
      </w:r>
      <w:r w:rsidR="00236575">
        <w:rPr>
          <w:rFonts w:ascii="Microsoft YaHei" w:eastAsia="Microsoft YaHei" w:hAnsi="Microsoft YaHei" w:cs="SimSun" w:hint="eastAsia"/>
          <w:color w:val="333333"/>
          <w:kern w:val="0"/>
          <w:sz w:val="18"/>
          <w:szCs w:val="18"/>
        </w:rPr>
        <w:t>000余场。该平台已累积</w:t>
      </w:r>
      <w:r w:rsidRPr="00D0090C">
        <w:rPr>
          <w:rFonts w:ascii="Microsoft YaHei" w:eastAsia="Microsoft YaHei" w:hAnsi="Microsoft YaHei" w:cs="SimSun" w:hint="eastAsia"/>
          <w:color w:val="333333"/>
          <w:kern w:val="0"/>
          <w:sz w:val="18"/>
          <w:szCs w:val="18"/>
        </w:rPr>
        <w:t>了丰富的供应商与买家资源，来自全球50多个国家和地区</w:t>
      </w:r>
      <w:r w:rsidR="00236575">
        <w:rPr>
          <w:rFonts w:ascii="Microsoft YaHei" w:eastAsia="Microsoft YaHei" w:hAnsi="Microsoft YaHei" w:cs="SimSun" w:hint="eastAsia"/>
          <w:color w:val="333333"/>
          <w:kern w:val="0"/>
          <w:sz w:val="18"/>
          <w:szCs w:val="18"/>
        </w:rPr>
        <w:t>的买家积极参与互动</w:t>
      </w:r>
      <w:r w:rsidRPr="00D0090C">
        <w:rPr>
          <w:rFonts w:ascii="Microsoft YaHei" w:eastAsia="Microsoft YaHei" w:hAnsi="Microsoft YaHei" w:cs="SimSun" w:hint="eastAsia"/>
          <w:color w:val="333333"/>
          <w:kern w:val="0"/>
          <w:sz w:val="18"/>
          <w:szCs w:val="18"/>
        </w:rPr>
        <w:t>，包括：荷兰、巴基斯坦、俄罗斯、伊朗、法国、韩国、德国、马来西亚、菲律宾、尼日利亚、意大利、加纳、埃及、斯里兰卡、孟加拉等。</w:t>
      </w:r>
      <w:r w:rsidRPr="00D7302A">
        <w:rPr>
          <w:rFonts w:ascii="Microsoft YaHei" w:eastAsia="Microsoft YaHei" w:hAnsi="Microsoft YaHei" w:cs="SimSun" w:hint="eastAsia"/>
          <w:color w:val="333333"/>
          <w:kern w:val="0"/>
          <w:sz w:val="18"/>
          <w:szCs w:val="18"/>
        </w:rPr>
        <w:t>该系统在VIV展会结束后持续</w:t>
      </w:r>
      <w:r w:rsidR="00236575" w:rsidRPr="00D7302A">
        <w:rPr>
          <w:rFonts w:ascii="Microsoft YaHei" w:eastAsia="Microsoft YaHei" w:hAnsi="Microsoft YaHei" w:cs="SimSun" w:hint="eastAsia"/>
          <w:color w:val="333333"/>
          <w:kern w:val="0"/>
          <w:sz w:val="18"/>
          <w:szCs w:val="18"/>
        </w:rPr>
        <w:t>为行业</w:t>
      </w:r>
      <w:r w:rsidRPr="00D7302A">
        <w:rPr>
          <w:rFonts w:ascii="Microsoft YaHei" w:eastAsia="Microsoft YaHei" w:hAnsi="Microsoft YaHei" w:cs="SimSun" w:hint="eastAsia"/>
          <w:color w:val="333333"/>
          <w:kern w:val="0"/>
          <w:sz w:val="18"/>
          <w:szCs w:val="18"/>
        </w:rPr>
        <w:t>服务，</w:t>
      </w:r>
      <w:r w:rsidR="00236575" w:rsidRPr="00D7302A">
        <w:rPr>
          <w:rFonts w:ascii="Microsoft YaHei" w:eastAsia="Microsoft YaHei" w:hAnsi="Microsoft YaHei" w:cs="SimSun" w:hint="eastAsia"/>
          <w:color w:val="333333"/>
          <w:kern w:val="0"/>
          <w:sz w:val="18"/>
          <w:szCs w:val="18"/>
        </w:rPr>
        <w:t>VIV青岛展主办方也</w:t>
      </w:r>
      <w:r w:rsidRPr="00D7302A">
        <w:rPr>
          <w:rFonts w:ascii="Microsoft YaHei" w:eastAsia="Microsoft YaHei" w:hAnsi="Microsoft YaHei" w:cs="SimSun" w:hint="eastAsia"/>
          <w:color w:val="333333"/>
          <w:kern w:val="0"/>
          <w:sz w:val="18"/>
          <w:szCs w:val="18"/>
        </w:rPr>
        <w:t>将</w:t>
      </w:r>
      <w:r w:rsidR="00236575" w:rsidRPr="00D7302A">
        <w:rPr>
          <w:rFonts w:ascii="Microsoft YaHei" w:eastAsia="Microsoft YaHei" w:hAnsi="Microsoft YaHei" w:cs="SimSun" w:hint="eastAsia"/>
          <w:color w:val="333333"/>
          <w:kern w:val="0"/>
          <w:sz w:val="18"/>
          <w:szCs w:val="18"/>
        </w:rPr>
        <w:t>持续</w:t>
      </w:r>
      <w:r w:rsidRPr="00D7302A">
        <w:rPr>
          <w:rFonts w:ascii="Microsoft YaHei" w:eastAsia="Microsoft YaHei" w:hAnsi="Microsoft YaHei" w:cs="SimSun" w:hint="eastAsia"/>
          <w:color w:val="333333"/>
          <w:kern w:val="0"/>
          <w:sz w:val="18"/>
          <w:szCs w:val="18"/>
        </w:rPr>
        <w:t>邀请更多的品牌展商和专业买家进入。</w:t>
      </w:r>
    </w:p>
    <w:p w14:paraId="2DC69AEB" w14:textId="77777777" w:rsidR="00A21B44" w:rsidRPr="00D7302A" w:rsidRDefault="00A21B44" w:rsidP="00A21B44">
      <w:pPr>
        <w:rPr>
          <w:rFonts w:ascii="Microsoft YaHei" w:eastAsia="Microsoft YaHei" w:hAnsi="Microsoft YaHei" w:cs="SimSun"/>
          <w:color w:val="333333"/>
          <w:kern w:val="0"/>
          <w:sz w:val="18"/>
          <w:szCs w:val="18"/>
        </w:rPr>
      </w:pPr>
    </w:p>
    <w:p w14:paraId="3731ED1B" w14:textId="77777777" w:rsidR="00D0090C" w:rsidRDefault="00D0090C" w:rsidP="00D0090C">
      <w:pPr>
        <w:rPr>
          <w:rFonts w:ascii="Microsoft YaHei" w:eastAsia="Microsoft YaHei" w:hAnsi="Microsoft YaHei"/>
          <w:b/>
          <w:sz w:val="18"/>
        </w:rPr>
      </w:pPr>
      <w:r w:rsidRPr="00D0090C">
        <w:rPr>
          <w:rFonts w:ascii="Microsoft YaHei" w:eastAsia="Microsoft YaHei" w:hAnsi="Microsoft YaHei" w:hint="eastAsia"/>
          <w:b/>
          <w:sz w:val="18"/>
        </w:rPr>
        <w:t>组织高质量的专业观众参观团</w:t>
      </w:r>
      <w:r>
        <w:rPr>
          <w:rFonts w:ascii="Microsoft YaHei" w:eastAsia="Microsoft YaHei" w:hAnsi="Microsoft YaHei" w:hint="eastAsia"/>
          <w:b/>
          <w:sz w:val="18"/>
        </w:rPr>
        <w:t>，</w:t>
      </w:r>
      <w:r w:rsidRPr="00D0090C">
        <w:rPr>
          <w:rFonts w:ascii="Microsoft YaHei" w:eastAsia="Microsoft YaHei" w:hAnsi="Microsoft YaHei" w:hint="eastAsia"/>
          <w:b/>
          <w:sz w:val="18"/>
        </w:rPr>
        <w:t>VIV在华重要战略部署持续发力</w:t>
      </w:r>
    </w:p>
    <w:p w14:paraId="11620671" w14:textId="77777777" w:rsidR="00D0090C" w:rsidRPr="00D0090C" w:rsidRDefault="00D0090C" w:rsidP="00D0090C">
      <w:pPr>
        <w:ind w:firstLineChars="200" w:firstLine="360"/>
        <w:rPr>
          <w:rFonts w:ascii="Microsoft YaHei" w:eastAsia="Microsoft YaHei" w:hAnsi="Microsoft YaHei" w:cs="SimSun"/>
          <w:color w:val="333333"/>
          <w:kern w:val="0"/>
          <w:sz w:val="18"/>
          <w:szCs w:val="18"/>
        </w:rPr>
      </w:pPr>
      <w:r w:rsidRPr="00D0090C">
        <w:rPr>
          <w:rFonts w:ascii="Microsoft YaHei" w:eastAsia="Microsoft YaHei" w:hAnsi="Microsoft YaHei" w:cs="SimSun" w:hint="eastAsia"/>
          <w:color w:val="333333"/>
          <w:kern w:val="0"/>
          <w:sz w:val="18"/>
          <w:szCs w:val="18"/>
        </w:rPr>
        <w:t>VIV青岛2020持续落实“专业观众团组织”的重要战略部署，分别组织了生猪规模养殖参观团、生猪育种参观团、山东及周边地区畜禽养殖企业考察团、粪污环保技术交流团、无抗替抗技术交流团等。他们现场参观了50余家相关企业，并在相关的会议活动中进行精彩的交流互动。未来将进一步增加此类活动频次，丰富主题，为高质量观众团提供兼顾会议与展会的互动交流服务。</w:t>
      </w:r>
    </w:p>
    <w:p w14:paraId="789DEA86" w14:textId="77777777" w:rsidR="00D0090C" w:rsidRDefault="00D0090C" w:rsidP="00D0090C">
      <w:pPr>
        <w:rPr>
          <w:rFonts w:ascii="Microsoft YaHei" w:eastAsia="Microsoft YaHei" w:hAnsi="Microsoft YaHei"/>
          <w:b/>
          <w:sz w:val="18"/>
        </w:rPr>
      </w:pPr>
    </w:p>
    <w:p w14:paraId="5D3B0FD6" w14:textId="77777777" w:rsidR="00F6059F" w:rsidRDefault="00631EE5" w:rsidP="00D0090C">
      <w:pPr>
        <w:rPr>
          <w:rFonts w:ascii="Microsoft YaHei" w:eastAsia="Microsoft YaHei" w:hAnsi="Microsoft YaHei"/>
          <w:b/>
          <w:sz w:val="18"/>
        </w:rPr>
      </w:pPr>
      <w:r w:rsidRPr="00631EE5">
        <w:rPr>
          <w:rFonts w:ascii="Microsoft YaHei" w:eastAsia="Microsoft YaHei" w:hAnsi="Microsoft YaHei" w:hint="eastAsia"/>
          <w:b/>
          <w:sz w:val="18"/>
        </w:rPr>
        <w:t>以国际视角看中国畜牧业发展</w:t>
      </w:r>
      <w:r w:rsidR="00F6059F">
        <w:rPr>
          <w:rFonts w:ascii="Microsoft YaHei" w:eastAsia="Microsoft YaHei" w:hAnsi="Microsoft YaHei" w:hint="eastAsia"/>
          <w:b/>
          <w:sz w:val="18"/>
        </w:rPr>
        <w:t>，国际嘉宾比重高达</w:t>
      </w:r>
      <w:r w:rsidR="00D0090C">
        <w:rPr>
          <w:rFonts w:ascii="Microsoft YaHei" w:eastAsia="Microsoft YaHei" w:hAnsi="Microsoft YaHei" w:hint="eastAsia"/>
          <w:b/>
          <w:sz w:val="18"/>
        </w:rPr>
        <w:t>52</w:t>
      </w:r>
      <w:r w:rsidR="00F6059F">
        <w:rPr>
          <w:rFonts w:ascii="Microsoft YaHei" w:eastAsia="Microsoft YaHei" w:hAnsi="Microsoft YaHei" w:hint="eastAsia"/>
          <w:b/>
          <w:sz w:val="18"/>
        </w:rPr>
        <w:t>%</w:t>
      </w:r>
    </w:p>
    <w:p w14:paraId="3DDB7A01" w14:textId="77777777" w:rsidR="003562B8" w:rsidRDefault="00D0090C" w:rsidP="0061373C">
      <w:pPr>
        <w:ind w:firstLineChars="200" w:firstLine="360"/>
        <w:rPr>
          <w:rFonts w:ascii="Microsoft YaHei" w:eastAsia="Microsoft YaHei" w:hAnsi="Microsoft YaHei"/>
          <w:sz w:val="18"/>
        </w:rPr>
      </w:pPr>
      <w:r w:rsidRPr="00D0090C">
        <w:rPr>
          <w:rFonts w:ascii="Microsoft YaHei" w:eastAsia="Microsoft YaHei" w:hAnsi="Microsoft YaHei" w:hint="eastAsia"/>
          <w:sz w:val="18"/>
        </w:rPr>
        <w:t>VIV青岛展的多个品牌会议论坛，始终兼顾国内市场发展热点，融合国际前沿资讯。据统计，2020年同期近20场会议，</w:t>
      </w:r>
      <w:r w:rsidRPr="0000673D">
        <w:rPr>
          <w:rFonts w:ascii="Microsoft YaHei" w:eastAsia="Microsoft YaHei" w:hAnsi="Microsoft YaHei" w:hint="eastAsia"/>
          <w:sz w:val="18"/>
        </w:rPr>
        <w:t>现场参会</w:t>
      </w:r>
      <w:r w:rsidR="008C09BC" w:rsidRPr="0000673D">
        <w:rPr>
          <w:rFonts w:ascii="Microsoft YaHei" w:eastAsia="Microsoft YaHei" w:hAnsi="Microsoft YaHei" w:hint="eastAsia"/>
          <w:sz w:val="18"/>
        </w:rPr>
        <w:t>人次</w:t>
      </w:r>
      <w:r w:rsidRPr="0000673D">
        <w:rPr>
          <w:rFonts w:ascii="Microsoft YaHei" w:eastAsia="Microsoft YaHei" w:hAnsi="Microsoft YaHei" w:hint="eastAsia"/>
          <w:sz w:val="18"/>
        </w:rPr>
        <w:t>3</w:t>
      </w:r>
      <w:r w:rsidR="00B50CEA" w:rsidRPr="0000673D">
        <w:rPr>
          <w:rFonts w:ascii="Microsoft YaHei" w:eastAsia="Microsoft YaHei" w:hAnsi="Microsoft YaHei" w:hint="eastAsia"/>
          <w:sz w:val="18"/>
        </w:rPr>
        <w:t>,</w:t>
      </w:r>
      <w:r w:rsidRPr="0000673D">
        <w:rPr>
          <w:rFonts w:ascii="Microsoft YaHei" w:eastAsia="Microsoft YaHei" w:hAnsi="Microsoft YaHei" w:hint="eastAsia"/>
          <w:sz w:val="18"/>
        </w:rPr>
        <w:t>369</w:t>
      </w:r>
      <w:r w:rsidRPr="00D0090C">
        <w:rPr>
          <w:rFonts w:ascii="Microsoft YaHei" w:eastAsia="Microsoft YaHei" w:hAnsi="Microsoft YaHei" w:hint="eastAsia"/>
          <w:sz w:val="18"/>
        </w:rPr>
        <w:t>。从会议主题选择到</w:t>
      </w:r>
      <w:r w:rsidR="006B35CA">
        <w:rPr>
          <w:rFonts w:ascii="Microsoft YaHei" w:eastAsia="Microsoft YaHei" w:hAnsi="Microsoft YaHei" w:hint="eastAsia"/>
          <w:sz w:val="18"/>
        </w:rPr>
        <w:t>演讲</w:t>
      </w:r>
      <w:r w:rsidRPr="00D0090C">
        <w:rPr>
          <w:rFonts w:ascii="Microsoft YaHei" w:eastAsia="Microsoft YaHei" w:hAnsi="Microsoft YaHei" w:hint="eastAsia"/>
          <w:sz w:val="18"/>
        </w:rPr>
        <w:t>嘉宾邀约终坚持着国际化的运营模式，通过现场和线上的多种模式互动，进一步传递全球畜牧产业价值内容。由VIV自办的国际高端论坛，海外演讲嘉宾占比高达52%。</w:t>
      </w:r>
      <w:r w:rsidR="00631EE5" w:rsidRPr="00631EE5">
        <w:rPr>
          <w:rFonts w:ascii="Microsoft YaHei" w:eastAsia="Microsoft YaHei" w:hAnsi="Microsoft YaHei" w:hint="eastAsia"/>
          <w:sz w:val="18"/>
        </w:rPr>
        <w:t>荷兰农业协会</w:t>
      </w:r>
      <w:r w:rsidR="00631EE5">
        <w:rPr>
          <w:rFonts w:ascii="Microsoft YaHei" w:eastAsia="Microsoft YaHei" w:hAnsi="Microsoft YaHei" w:hint="eastAsia"/>
          <w:sz w:val="18"/>
        </w:rPr>
        <w:t>，</w:t>
      </w:r>
      <w:r w:rsidR="00631EE5" w:rsidRPr="00631EE5">
        <w:rPr>
          <w:rFonts w:ascii="Microsoft YaHei" w:eastAsia="Microsoft YaHei" w:hAnsi="Microsoft YaHei" w:hint="eastAsia"/>
          <w:sz w:val="18"/>
        </w:rPr>
        <w:t>全球奶农联盟</w:t>
      </w:r>
      <w:r w:rsidR="00631EE5">
        <w:rPr>
          <w:rFonts w:ascii="Microsoft YaHei" w:eastAsia="Microsoft YaHei" w:hAnsi="Microsoft YaHei" w:hint="eastAsia"/>
          <w:sz w:val="18"/>
        </w:rPr>
        <w:t>，</w:t>
      </w:r>
      <w:r w:rsidR="00631EE5" w:rsidRPr="00631EE5">
        <w:rPr>
          <w:rFonts w:ascii="Microsoft YaHei" w:eastAsia="Microsoft YaHei" w:hAnsi="Microsoft YaHei" w:hint="eastAsia"/>
          <w:sz w:val="18"/>
        </w:rPr>
        <w:t>加纳工业协会</w:t>
      </w:r>
      <w:r w:rsidR="00631EE5">
        <w:rPr>
          <w:rFonts w:ascii="Microsoft YaHei" w:eastAsia="Microsoft YaHei" w:hAnsi="Microsoft YaHei" w:hint="eastAsia"/>
          <w:sz w:val="18"/>
        </w:rPr>
        <w:t>，</w:t>
      </w:r>
      <w:r w:rsidR="00631EE5" w:rsidRPr="00631EE5">
        <w:rPr>
          <w:rFonts w:ascii="Microsoft YaHei" w:eastAsia="Microsoft YaHei" w:hAnsi="Microsoft YaHei" w:hint="eastAsia"/>
          <w:sz w:val="18"/>
        </w:rPr>
        <w:t>加中贸易平台</w:t>
      </w:r>
      <w:r w:rsidR="00631EE5">
        <w:rPr>
          <w:rFonts w:ascii="Microsoft YaHei" w:eastAsia="Microsoft YaHei" w:hAnsi="Microsoft YaHei" w:hint="eastAsia"/>
          <w:sz w:val="18"/>
        </w:rPr>
        <w:t>，</w:t>
      </w:r>
      <w:r w:rsidR="00631EE5" w:rsidRPr="00631EE5">
        <w:rPr>
          <w:rFonts w:ascii="Microsoft YaHei" w:eastAsia="Microsoft YaHei" w:hAnsi="Microsoft YaHei" w:hint="eastAsia"/>
          <w:sz w:val="18"/>
        </w:rPr>
        <w:t>山东省奶业协会</w:t>
      </w:r>
      <w:r w:rsidR="00631EE5">
        <w:rPr>
          <w:rFonts w:ascii="Microsoft YaHei" w:eastAsia="Microsoft YaHei" w:hAnsi="Microsoft YaHei" w:hint="eastAsia"/>
          <w:sz w:val="18"/>
        </w:rPr>
        <w:t>，</w:t>
      </w:r>
      <w:r w:rsidR="00631EE5" w:rsidRPr="00631EE5">
        <w:rPr>
          <w:rFonts w:ascii="Microsoft YaHei" w:eastAsia="Microsoft YaHei" w:hAnsi="Microsoft YaHei" w:hint="eastAsia"/>
          <w:sz w:val="18"/>
        </w:rPr>
        <w:t>中国猪产业链生态圈平台</w:t>
      </w:r>
      <w:r w:rsidR="006B35CA">
        <w:rPr>
          <w:rFonts w:ascii="Microsoft YaHei" w:eastAsia="Microsoft YaHei" w:hAnsi="Microsoft YaHei" w:hint="eastAsia"/>
          <w:sz w:val="18"/>
        </w:rPr>
        <w:t>，</w:t>
      </w:r>
      <w:r w:rsidR="006B35CA" w:rsidRPr="00631EE5">
        <w:rPr>
          <w:rFonts w:ascii="Microsoft YaHei" w:eastAsia="Microsoft YaHei" w:hAnsi="Microsoft YaHei" w:hint="eastAsia"/>
          <w:sz w:val="18"/>
        </w:rPr>
        <w:t>全球食品合作伙伴</w:t>
      </w:r>
      <w:r w:rsidR="00631EE5">
        <w:rPr>
          <w:rFonts w:ascii="Microsoft YaHei" w:eastAsia="Microsoft YaHei" w:hAnsi="Microsoft YaHei" w:hint="eastAsia"/>
          <w:sz w:val="18"/>
        </w:rPr>
        <w:t>，</w:t>
      </w:r>
      <w:r w:rsidR="00631EE5" w:rsidRPr="00631EE5">
        <w:rPr>
          <w:rFonts w:ascii="Microsoft YaHei" w:eastAsia="Microsoft YaHei" w:hAnsi="Microsoft YaHei" w:hint="eastAsia"/>
          <w:sz w:val="18"/>
        </w:rPr>
        <w:t>AIC 国际畜牧咨询公司</w:t>
      </w:r>
      <w:r w:rsidR="00631EE5">
        <w:rPr>
          <w:rFonts w:ascii="Microsoft YaHei" w:eastAsia="Microsoft YaHei" w:hAnsi="Microsoft YaHei" w:hint="eastAsia"/>
          <w:sz w:val="18"/>
        </w:rPr>
        <w:t>，</w:t>
      </w:r>
      <w:r w:rsidR="00631EE5" w:rsidRPr="00631EE5">
        <w:rPr>
          <w:rFonts w:ascii="Microsoft YaHei" w:eastAsia="Microsoft YaHei" w:hAnsi="Microsoft YaHei" w:hint="eastAsia"/>
          <w:sz w:val="18"/>
        </w:rPr>
        <w:t>农财宝典</w:t>
      </w:r>
      <w:r w:rsidR="00631EE5">
        <w:rPr>
          <w:rFonts w:ascii="Microsoft YaHei" w:eastAsia="Microsoft YaHei" w:hAnsi="Microsoft YaHei" w:hint="eastAsia"/>
          <w:sz w:val="18"/>
        </w:rPr>
        <w:t>，</w:t>
      </w:r>
      <w:r w:rsidR="00631EE5" w:rsidRPr="00631EE5">
        <w:rPr>
          <w:rFonts w:ascii="Microsoft YaHei" w:eastAsia="Microsoft YaHei" w:hAnsi="Microsoft YaHei" w:hint="eastAsia"/>
          <w:sz w:val="18"/>
        </w:rPr>
        <w:t>鲁牧传媒</w:t>
      </w:r>
      <w:r w:rsidR="00631EE5">
        <w:rPr>
          <w:rFonts w:ascii="Microsoft YaHei" w:eastAsia="Microsoft YaHei" w:hAnsi="Microsoft YaHei" w:hint="eastAsia"/>
          <w:sz w:val="18"/>
        </w:rPr>
        <w:t>，</w:t>
      </w:r>
      <w:r w:rsidR="00631EE5" w:rsidRPr="00631EE5">
        <w:rPr>
          <w:rFonts w:ascii="Microsoft YaHei" w:eastAsia="Microsoft YaHei" w:hAnsi="Microsoft YaHei" w:hint="eastAsia"/>
          <w:sz w:val="18"/>
        </w:rPr>
        <w:t>荷斯坦传媒</w:t>
      </w:r>
      <w:r w:rsidR="00631EE5">
        <w:rPr>
          <w:rFonts w:ascii="Microsoft YaHei" w:eastAsia="Microsoft YaHei" w:hAnsi="Microsoft YaHei" w:hint="eastAsia"/>
          <w:sz w:val="18"/>
        </w:rPr>
        <w:t>等国内外多家行业机构和资深媒体共同打造。</w:t>
      </w:r>
    </w:p>
    <w:p w14:paraId="27E45C78" w14:textId="77777777" w:rsidR="00631EE5" w:rsidRPr="00D0090C" w:rsidRDefault="00631EE5" w:rsidP="0061373C">
      <w:pPr>
        <w:ind w:firstLineChars="200" w:firstLine="360"/>
        <w:rPr>
          <w:rFonts w:ascii="Microsoft YaHei" w:eastAsia="Microsoft YaHei" w:hAnsi="Microsoft YaHei"/>
          <w:sz w:val="18"/>
        </w:rPr>
      </w:pPr>
    </w:p>
    <w:p w14:paraId="7EBC34D7" w14:textId="377B2C04" w:rsidR="005518B4" w:rsidRDefault="00631EE5" w:rsidP="00576F6A">
      <w:pPr>
        <w:ind w:firstLineChars="200" w:firstLine="360"/>
        <w:rPr>
          <w:rFonts w:ascii="Microsoft YaHei" w:eastAsia="Microsoft YaHei" w:hAnsi="Microsoft YaHei"/>
          <w:sz w:val="18"/>
          <w:szCs w:val="18"/>
        </w:rPr>
      </w:pPr>
      <w:r>
        <w:rPr>
          <w:rFonts w:ascii="Microsoft YaHei" w:eastAsia="Microsoft YaHei" w:hAnsi="Microsoft YaHei" w:hint="eastAsia"/>
          <w:sz w:val="18"/>
          <w:szCs w:val="18"/>
        </w:rPr>
        <w:t xml:space="preserve">由VIV </w:t>
      </w:r>
      <w:r w:rsidR="000B0B84">
        <w:rPr>
          <w:rFonts w:ascii="Microsoft YaHei" w:eastAsia="Microsoft YaHei" w:hAnsi="Microsoft YaHei"/>
          <w:sz w:val="18"/>
          <w:szCs w:val="18"/>
        </w:rPr>
        <w:t>w</w:t>
      </w:r>
      <w:r>
        <w:rPr>
          <w:rFonts w:ascii="Microsoft YaHei" w:eastAsia="Microsoft YaHei" w:hAnsi="Microsoft YaHei" w:hint="eastAsia"/>
          <w:sz w:val="18"/>
          <w:szCs w:val="18"/>
        </w:rPr>
        <w:t>orldwide与中国猪产业链生态圈平台共同主办的</w:t>
      </w:r>
      <w:r>
        <w:rPr>
          <w:rStyle w:val="Strong"/>
          <w:rFonts w:ascii="Microsoft YaHei" w:eastAsia="Microsoft YaHei" w:hAnsi="Microsoft YaHei" w:hint="eastAsia"/>
          <w:sz w:val="18"/>
          <w:szCs w:val="18"/>
        </w:rPr>
        <w:t>第三届国际养殖产业链发展</w:t>
      </w:r>
      <w:r w:rsidR="00AE0996" w:rsidRPr="000B0B84">
        <w:rPr>
          <w:rStyle w:val="Strong"/>
          <w:rFonts w:ascii="Microsoft YaHei" w:eastAsia="Microsoft YaHei" w:hAnsi="Microsoft YaHei" w:hint="eastAsia"/>
          <w:sz w:val="18"/>
          <w:szCs w:val="18"/>
        </w:rPr>
        <w:t>高层</w:t>
      </w:r>
      <w:r w:rsidRPr="000B0B84">
        <w:rPr>
          <w:rStyle w:val="Strong"/>
          <w:rFonts w:ascii="Microsoft YaHei" w:eastAsia="Microsoft YaHei" w:hAnsi="Microsoft YaHei" w:hint="eastAsia"/>
          <w:sz w:val="18"/>
          <w:szCs w:val="18"/>
        </w:rPr>
        <w:t>论</w:t>
      </w:r>
      <w:r>
        <w:rPr>
          <w:rStyle w:val="Strong"/>
          <w:rFonts w:ascii="Microsoft YaHei" w:eastAsia="Microsoft YaHei" w:hAnsi="Microsoft YaHei" w:hint="eastAsia"/>
          <w:sz w:val="18"/>
          <w:szCs w:val="18"/>
        </w:rPr>
        <w:t>坛</w:t>
      </w:r>
      <w:r>
        <w:rPr>
          <w:rFonts w:ascii="Microsoft YaHei" w:eastAsia="Microsoft YaHei" w:hAnsi="Microsoft YaHei" w:hint="eastAsia"/>
          <w:sz w:val="18"/>
          <w:szCs w:val="18"/>
        </w:rPr>
        <w:t>，从2018年创办之初，始终聚焦生猪全产业链各个环节的热点话题。在此次论坛关于行业发展趋势的主题中，</w:t>
      </w:r>
      <w:r>
        <w:rPr>
          <w:rStyle w:val="Strong"/>
          <w:rFonts w:ascii="Microsoft YaHei" w:eastAsia="Microsoft YaHei" w:hAnsi="Microsoft YaHei" w:hint="eastAsia"/>
          <w:sz w:val="18"/>
          <w:szCs w:val="18"/>
        </w:rPr>
        <w:t>中国畜牧兽医学会副秘书长</w:t>
      </w:r>
      <w:r w:rsidR="006B35CA">
        <w:rPr>
          <w:rStyle w:val="Strong"/>
          <w:rFonts w:ascii="Microsoft YaHei" w:eastAsia="Microsoft YaHei" w:hAnsi="Microsoft YaHei" w:hint="eastAsia"/>
          <w:sz w:val="18"/>
          <w:szCs w:val="18"/>
        </w:rPr>
        <w:t>、</w:t>
      </w:r>
      <w:r>
        <w:rPr>
          <w:rStyle w:val="Strong"/>
          <w:rFonts w:ascii="Microsoft YaHei" w:eastAsia="Microsoft YaHei" w:hAnsi="Microsoft YaHei" w:hint="eastAsia"/>
          <w:sz w:val="18"/>
          <w:szCs w:val="18"/>
        </w:rPr>
        <w:t>世界家禽学会亚太联盟副主席 马闯先生</w:t>
      </w:r>
      <w:r>
        <w:rPr>
          <w:rFonts w:ascii="Microsoft YaHei" w:eastAsia="Microsoft YaHei" w:hAnsi="Microsoft YaHei" w:hint="eastAsia"/>
          <w:sz w:val="18"/>
          <w:szCs w:val="18"/>
        </w:rPr>
        <w:t>深度分享</w:t>
      </w:r>
      <w:r w:rsidR="006B35CA">
        <w:rPr>
          <w:rFonts w:ascii="Microsoft YaHei" w:eastAsia="Microsoft YaHei" w:hAnsi="Microsoft YaHei" w:hint="eastAsia"/>
          <w:sz w:val="18"/>
          <w:szCs w:val="18"/>
        </w:rPr>
        <w:t>“</w:t>
      </w:r>
      <w:r>
        <w:rPr>
          <w:rFonts w:ascii="Microsoft YaHei" w:eastAsia="Microsoft YaHei" w:hAnsi="Microsoft YaHei" w:hint="eastAsia"/>
          <w:sz w:val="18"/>
          <w:szCs w:val="18"/>
        </w:rPr>
        <w:t>新冠肺炎和非洲猪瘟背景下中国肉类生产供应及对贸易的影响</w:t>
      </w:r>
      <w:r w:rsidR="006B35CA">
        <w:rPr>
          <w:rFonts w:ascii="Microsoft YaHei" w:eastAsia="Microsoft YaHei" w:hAnsi="Microsoft YaHei" w:hint="eastAsia"/>
          <w:sz w:val="18"/>
          <w:szCs w:val="18"/>
        </w:rPr>
        <w:t>”：</w:t>
      </w:r>
      <w:r>
        <w:rPr>
          <w:rFonts w:ascii="Microsoft YaHei" w:eastAsia="Microsoft YaHei" w:hAnsi="Microsoft YaHei" w:hint="eastAsia"/>
          <w:sz w:val="18"/>
          <w:szCs w:val="18"/>
        </w:rPr>
        <w:t>2020年中国成为全球畜产品和饲料生产高地；中国生猪养殖业艰难恢复，规模化整合速度加快，优质头部企业将逐渐成为市场供应主体。在他的分享中，也有大量的篇幅分析了家禽产业与生猪供应的未来市场占比趋势。</w:t>
      </w:r>
    </w:p>
    <w:p w14:paraId="154426BA" w14:textId="77777777" w:rsidR="00631EE5" w:rsidRDefault="00631EE5" w:rsidP="00576F6A">
      <w:pPr>
        <w:ind w:firstLineChars="200" w:firstLine="360"/>
        <w:rPr>
          <w:rFonts w:ascii="Microsoft YaHei" w:eastAsia="Microsoft YaHei" w:hAnsi="Microsoft YaHei"/>
          <w:sz w:val="18"/>
        </w:rPr>
      </w:pPr>
    </w:p>
    <w:p w14:paraId="728E628B" w14:textId="77777777" w:rsidR="00B83DA1" w:rsidRDefault="00631EE5" w:rsidP="00576F6A">
      <w:pPr>
        <w:ind w:firstLineChars="200" w:firstLine="360"/>
        <w:rPr>
          <w:rFonts w:ascii="Microsoft YaHei" w:eastAsia="Microsoft YaHei" w:hAnsi="Microsoft YaHei"/>
          <w:sz w:val="18"/>
        </w:rPr>
      </w:pPr>
      <w:r>
        <w:rPr>
          <w:rFonts w:ascii="Microsoft YaHei" w:eastAsia="Microsoft YaHei" w:hAnsi="Microsoft YaHei" w:hint="eastAsia"/>
          <w:color w:val="333333"/>
          <w:sz w:val="18"/>
          <w:szCs w:val="18"/>
        </w:rPr>
        <w:t>关注畜牧行业创新发展，以“产业转化，科技先行”为理念的</w:t>
      </w:r>
      <w:r w:rsidRPr="006B35CA">
        <w:rPr>
          <w:rFonts w:ascii="Microsoft YaHei" w:eastAsia="Microsoft YaHei" w:hAnsi="Microsoft YaHei" w:hint="eastAsia"/>
          <w:color w:val="333333"/>
          <w:sz w:val="18"/>
          <w:szCs w:val="18"/>
        </w:rPr>
        <w:t>VIV 国际畜牧技术创新及应用论坛</w:t>
      </w:r>
      <w:r>
        <w:rPr>
          <w:rFonts w:ascii="Microsoft YaHei" w:eastAsia="Microsoft YaHei" w:hAnsi="Microsoft YaHei" w:hint="eastAsia"/>
          <w:color w:val="333333"/>
          <w:sz w:val="18"/>
          <w:szCs w:val="18"/>
        </w:rPr>
        <w:t>，本次会议获得了荷兰农业协会和全球食品合作伙伴的鼎力支持</w:t>
      </w:r>
      <w:r w:rsidRPr="006B35CA">
        <w:rPr>
          <w:rFonts w:ascii="Microsoft YaHei" w:eastAsia="Microsoft YaHei" w:hAnsi="Microsoft YaHei" w:hint="eastAsia"/>
          <w:color w:val="333333"/>
          <w:sz w:val="18"/>
          <w:szCs w:val="18"/>
        </w:rPr>
        <w:t>，其中12位国际演讲嘉宾为大家带来诸多的国际前沿观点和技术分享。</w:t>
      </w:r>
      <w:r>
        <w:rPr>
          <w:rFonts w:ascii="Microsoft YaHei" w:eastAsia="Microsoft YaHei" w:hAnsi="Microsoft YaHei" w:hint="eastAsia"/>
          <w:color w:val="333333"/>
          <w:sz w:val="18"/>
          <w:szCs w:val="18"/>
        </w:rPr>
        <w:t>同期三大平行论坛：猪场疫病防控及生物安全专题论坛；智慧养殖应用与创新发展专题论坛；全球家禽及蛋品发展交流论坛“如何实现利润增效”。多角度分享，为中国畜牧行业的变革发展带</w:t>
      </w:r>
      <w:r w:rsidR="00B50CEA" w:rsidRPr="0000673D">
        <w:rPr>
          <w:rFonts w:ascii="Microsoft YaHei" w:eastAsia="Microsoft YaHei" w:hAnsi="Microsoft YaHei" w:hint="eastAsia"/>
          <w:color w:val="333333"/>
          <w:sz w:val="18"/>
          <w:szCs w:val="18"/>
        </w:rPr>
        <w:t>来</w:t>
      </w:r>
      <w:r>
        <w:rPr>
          <w:rFonts w:ascii="Microsoft YaHei" w:eastAsia="Microsoft YaHei" w:hAnsi="Microsoft YaHei" w:hint="eastAsia"/>
          <w:color w:val="333333"/>
          <w:sz w:val="18"/>
          <w:szCs w:val="18"/>
        </w:rPr>
        <w:t>新的灵感。</w:t>
      </w:r>
      <w:r w:rsidR="0021021D" w:rsidRPr="0000673D">
        <w:rPr>
          <w:rFonts w:ascii="Microsoft YaHei" w:eastAsia="Microsoft YaHei" w:hAnsi="Microsoft YaHei" w:hint="eastAsia"/>
          <w:color w:val="333333"/>
          <w:sz w:val="18"/>
          <w:szCs w:val="18"/>
        </w:rPr>
        <w:t>全球家禽及蛋品发展交流论坛</w:t>
      </w:r>
      <w:r w:rsidR="0000673D">
        <w:rPr>
          <w:rFonts w:ascii="Microsoft YaHei" w:eastAsia="Microsoft YaHei" w:hAnsi="Microsoft YaHei" w:hint="eastAsia"/>
          <w:color w:val="333333"/>
          <w:sz w:val="18"/>
          <w:szCs w:val="18"/>
        </w:rPr>
        <w:t>的</w:t>
      </w:r>
      <w:r w:rsidR="008D0065" w:rsidRPr="0000673D">
        <w:rPr>
          <w:rFonts w:ascii="Microsoft YaHei" w:eastAsia="Microsoft YaHei" w:hAnsi="Microsoft YaHei" w:hint="eastAsia"/>
          <w:color w:val="333333"/>
          <w:sz w:val="18"/>
          <w:szCs w:val="18"/>
        </w:rPr>
        <w:t>演讲嘉宾基本为海外专家学者以及国内相关企业的海外负责人</w:t>
      </w:r>
      <w:r w:rsidR="0000673D">
        <w:rPr>
          <w:rFonts w:ascii="Microsoft YaHei" w:eastAsia="Microsoft YaHei" w:hAnsi="Microsoft YaHei" w:hint="eastAsia"/>
          <w:color w:val="333333"/>
          <w:sz w:val="18"/>
          <w:szCs w:val="18"/>
        </w:rPr>
        <w:t>，</w:t>
      </w:r>
      <w:r w:rsidR="0000673D">
        <w:rPr>
          <w:rFonts w:ascii="Microsoft YaHei" w:eastAsia="Microsoft YaHei" w:hAnsi="Microsoft YaHei" w:hint="eastAsia"/>
          <w:sz w:val="18"/>
        </w:rPr>
        <w:t>该会议</w:t>
      </w:r>
      <w:r w:rsidR="0000673D" w:rsidRPr="0000673D">
        <w:rPr>
          <w:rFonts w:ascii="Microsoft YaHei" w:eastAsia="Microsoft YaHei" w:hAnsi="Microsoft YaHei" w:hint="eastAsia"/>
          <w:color w:val="333333"/>
          <w:sz w:val="18"/>
          <w:szCs w:val="18"/>
        </w:rPr>
        <w:t>是VIV青岛展同期会议中国际化水平最高的</w:t>
      </w:r>
      <w:r w:rsidR="0000673D">
        <w:rPr>
          <w:rFonts w:ascii="Microsoft YaHei" w:eastAsia="Microsoft YaHei" w:hAnsi="Microsoft YaHei" w:hint="eastAsia"/>
          <w:color w:val="333333"/>
          <w:sz w:val="18"/>
          <w:szCs w:val="18"/>
        </w:rPr>
        <w:t>。</w:t>
      </w:r>
      <w:r w:rsidR="005F2F2F" w:rsidRPr="0000673D">
        <w:rPr>
          <w:rFonts w:ascii="Microsoft YaHei" w:eastAsia="Microsoft YaHei" w:hAnsi="Microsoft YaHei" w:hint="eastAsia"/>
          <w:color w:val="333333"/>
          <w:sz w:val="18"/>
          <w:szCs w:val="18"/>
        </w:rPr>
        <w:t>荷兰农业协会、泰高集团、荷兰荷特华科农牧设备有限公司、荷兰皇家GD动物健康、全球食品伙伴、</w:t>
      </w:r>
      <w:r w:rsidR="00EE2D79" w:rsidRPr="0000673D">
        <w:rPr>
          <w:rFonts w:ascii="Microsoft YaHei" w:eastAsia="Microsoft YaHei" w:hAnsi="Microsoft YaHei" w:hint="eastAsia"/>
          <w:color w:val="333333"/>
          <w:sz w:val="18"/>
          <w:szCs w:val="18"/>
        </w:rPr>
        <w:t>荷兰家禽专业中心、</w:t>
      </w:r>
      <w:r w:rsidR="005F2F2F" w:rsidRPr="0000673D">
        <w:rPr>
          <w:rFonts w:ascii="Microsoft YaHei" w:eastAsia="Microsoft YaHei" w:hAnsi="Microsoft YaHei" w:hint="eastAsia"/>
          <w:color w:val="333333"/>
          <w:sz w:val="18"/>
          <w:szCs w:val="18"/>
        </w:rPr>
        <w:t>欧福蛋业、江苏正昌粮机股份有限公司、FFI咨询公司等的专家学者</w:t>
      </w:r>
      <w:r w:rsidR="00B50CEA" w:rsidRPr="0000673D">
        <w:rPr>
          <w:rFonts w:ascii="Microsoft YaHei" w:eastAsia="Microsoft YaHei" w:hAnsi="Microsoft YaHei" w:hint="eastAsia"/>
          <w:color w:val="333333"/>
          <w:sz w:val="18"/>
          <w:szCs w:val="18"/>
        </w:rPr>
        <w:t>和实践者们</w:t>
      </w:r>
      <w:r w:rsidR="005F2F2F" w:rsidRPr="0000673D">
        <w:rPr>
          <w:rFonts w:ascii="Microsoft YaHei" w:eastAsia="Microsoft YaHei" w:hAnsi="Microsoft YaHei" w:hint="eastAsia"/>
          <w:color w:val="333333"/>
          <w:sz w:val="18"/>
          <w:szCs w:val="18"/>
        </w:rPr>
        <w:t>在线</w:t>
      </w:r>
      <w:r w:rsidR="005F2F2F">
        <w:rPr>
          <w:rFonts w:ascii="Microsoft YaHei" w:eastAsia="Microsoft YaHei" w:hAnsi="Microsoft YaHei" w:hint="eastAsia"/>
          <w:sz w:val="18"/>
        </w:rPr>
        <w:t>分享</w:t>
      </w:r>
      <w:r w:rsidR="0000673D" w:rsidRPr="0000673D">
        <w:rPr>
          <w:rFonts w:ascii="Microsoft YaHei" w:eastAsia="Microsoft YaHei" w:hAnsi="Microsoft YaHei" w:hint="eastAsia"/>
          <w:color w:val="333333"/>
          <w:sz w:val="18"/>
          <w:szCs w:val="18"/>
        </w:rPr>
        <w:t>，从多个维度剖析中国蛋鸡产业提升利润</w:t>
      </w:r>
      <w:r w:rsidR="0000673D" w:rsidRPr="0000673D">
        <w:rPr>
          <w:rFonts w:ascii="Microsoft YaHei" w:eastAsia="Microsoft YaHei" w:hAnsi="Microsoft YaHei" w:hint="eastAsia"/>
          <w:color w:val="333333"/>
          <w:sz w:val="18"/>
          <w:szCs w:val="18"/>
        </w:rPr>
        <w:lastRenderedPageBreak/>
        <w:t>的途径，多</w:t>
      </w:r>
      <w:r w:rsidR="0000673D">
        <w:rPr>
          <w:rFonts w:ascii="Microsoft YaHei" w:eastAsia="Microsoft YaHei" w:hAnsi="Microsoft YaHei" w:hint="eastAsia"/>
          <w:sz w:val="18"/>
        </w:rPr>
        <w:t>环节的科学管理实现利润增效，关注动物福利与可持续的家禽养殖。</w:t>
      </w:r>
    </w:p>
    <w:p w14:paraId="5B675872" w14:textId="77777777" w:rsidR="005F2F2F" w:rsidRDefault="005F2F2F" w:rsidP="00576F6A">
      <w:pPr>
        <w:ind w:firstLineChars="200" w:firstLine="360"/>
        <w:rPr>
          <w:rFonts w:ascii="Microsoft YaHei" w:eastAsia="Microsoft YaHei" w:hAnsi="Microsoft YaHei"/>
          <w:sz w:val="18"/>
        </w:rPr>
      </w:pPr>
    </w:p>
    <w:p w14:paraId="26B8E143" w14:textId="77777777" w:rsidR="00631EE5" w:rsidRDefault="00631EE5" w:rsidP="00576F6A">
      <w:pPr>
        <w:ind w:firstLineChars="200" w:firstLine="360"/>
        <w:rPr>
          <w:rFonts w:ascii="Microsoft YaHei" w:eastAsia="Microsoft YaHei" w:hAnsi="Microsoft YaHei"/>
          <w:color w:val="333333"/>
          <w:sz w:val="18"/>
          <w:szCs w:val="18"/>
        </w:rPr>
      </w:pPr>
      <w:r>
        <w:rPr>
          <w:rFonts w:ascii="Microsoft YaHei" w:eastAsia="Microsoft YaHei" w:hAnsi="Microsoft YaHei" w:hint="eastAsia"/>
          <w:color w:val="333333"/>
          <w:sz w:val="18"/>
          <w:szCs w:val="18"/>
        </w:rPr>
        <w:t>VIV青岛展战略合作论坛“</w:t>
      </w:r>
      <w:r>
        <w:rPr>
          <w:rStyle w:val="Strong"/>
          <w:rFonts w:ascii="Microsoft YaHei" w:eastAsia="Microsoft YaHei" w:hAnsi="Microsoft YaHei" w:hint="eastAsia"/>
          <w:color w:val="333333"/>
          <w:sz w:val="18"/>
          <w:szCs w:val="18"/>
        </w:rPr>
        <w:t>全球种猪基因进展未来方向峰会</w:t>
      </w:r>
      <w:r>
        <w:rPr>
          <w:rFonts w:ascii="Microsoft YaHei" w:eastAsia="Microsoft YaHei" w:hAnsi="Microsoft YaHei" w:hint="eastAsia"/>
          <w:color w:val="333333"/>
          <w:sz w:val="18"/>
          <w:szCs w:val="18"/>
        </w:rPr>
        <w:t>”，200多位来自国内外种猪育种行业的领袖们齐聚GPGS峰会，共同探讨全球和中国在非洲猪瘟和新冠疫情之下的猪业未来发展之路，引航猪业下一个“新常态”。家育种猪集团、嘉吉、正邦集团、山西长荣、海波尔种猪等企业积极参与此次会议，并作了非常精彩的分享。</w:t>
      </w:r>
      <w:r w:rsidR="00B50CEA" w:rsidRPr="0000673D">
        <w:rPr>
          <w:rFonts w:ascii="Microsoft YaHei" w:eastAsia="Microsoft YaHei" w:hAnsi="Microsoft YaHei" w:hint="eastAsia"/>
          <w:color w:val="333333"/>
          <w:sz w:val="18"/>
          <w:szCs w:val="18"/>
        </w:rPr>
        <w:t>本次峰会得到海</w:t>
      </w:r>
      <w:r w:rsidR="0000673D">
        <w:rPr>
          <w:rFonts w:ascii="Microsoft YaHei" w:eastAsia="Microsoft YaHei" w:hAnsi="Microsoft YaHei" w:hint="eastAsia"/>
          <w:color w:val="333333"/>
          <w:sz w:val="18"/>
          <w:szCs w:val="18"/>
        </w:rPr>
        <w:t>内</w:t>
      </w:r>
      <w:r w:rsidR="00B50CEA" w:rsidRPr="0000673D">
        <w:rPr>
          <w:rFonts w:ascii="Microsoft YaHei" w:eastAsia="Microsoft YaHei" w:hAnsi="Microsoft YaHei" w:hint="eastAsia"/>
          <w:color w:val="333333"/>
          <w:sz w:val="18"/>
          <w:szCs w:val="18"/>
        </w:rPr>
        <w:t>外育种行业高度关注，​中英文同传</w:t>
      </w:r>
      <w:r w:rsidR="0000673D" w:rsidRPr="0000673D">
        <w:rPr>
          <w:rFonts w:ascii="Microsoft YaHei" w:eastAsia="Microsoft YaHei" w:hAnsi="Microsoft YaHei" w:hint="eastAsia"/>
          <w:color w:val="333333"/>
          <w:sz w:val="18"/>
          <w:szCs w:val="18"/>
        </w:rPr>
        <w:t>全程</w:t>
      </w:r>
      <w:r w:rsidR="00B50CEA" w:rsidRPr="0000673D">
        <w:rPr>
          <w:rFonts w:ascii="Microsoft YaHei" w:eastAsia="Microsoft YaHei" w:hAnsi="Microsoft YaHei" w:hint="eastAsia"/>
          <w:color w:val="333333"/>
          <w:sz w:val="18"/>
          <w:szCs w:val="18"/>
        </w:rPr>
        <w:t>直播。</w:t>
      </w:r>
    </w:p>
    <w:p w14:paraId="1DA684A2" w14:textId="77777777" w:rsidR="00B50CEA" w:rsidRDefault="00B50CEA" w:rsidP="00576F6A">
      <w:pPr>
        <w:ind w:firstLineChars="200" w:firstLine="360"/>
        <w:rPr>
          <w:rFonts w:ascii="Microsoft YaHei" w:eastAsia="Microsoft YaHei" w:hAnsi="Microsoft YaHei"/>
          <w:color w:val="333333"/>
          <w:sz w:val="18"/>
          <w:szCs w:val="18"/>
        </w:rPr>
      </w:pPr>
    </w:p>
    <w:p w14:paraId="183B04A9" w14:textId="77777777" w:rsidR="00631EE5" w:rsidRDefault="00631EE5" w:rsidP="00576F6A">
      <w:pPr>
        <w:ind w:firstLineChars="200" w:firstLine="360"/>
        <w:rPr>
          <w:rFonts w:ascii="Microsoft YaHei" w:eastAsia="Microsoft YaHei" w:hAnsi="Microsoft YaHei"/>
          <w:color w:val="333333"/>
          <w:sz w:val="18"/>
          <w:szCs w:val="18"/>
        </w:rPr>
      </w:pPr>
      <w:r w:rsidRPr="0000673D">
        <w:rPr>
          <w:rFonts w:ascii="Microsoft YaHei" w:eastAsia="Microsoft YaHei" w:hAnsi="Microsoft YaHei" w:hint="eastAsia"/>
          <w:color w:val="333333"/>
          <w:sz w:val="18"/>
          <w:szCs w:val="18"/>
        </w:rPr>
        <w:t>近年，中国畜牧业多项重要政策发布，对反刍、无抗替抗、无害化等行业热点关注度与日俱增。展会同期举办2020首届中国畜牧业替抗T20峰会，畜牧粪污、无害化资源利用专场论坛，中国反刍技术高峰论坛</w:t>
      </w:r>
      <w:r w:rsidR="00CF0B0F">
        <w:rPr>
          <w:rFonts w:ascii="Microsoft YaHei" w:eastAsia="Microsoft YaHei" w:hAnsi="Microsoft YaHei" w:hint="eastAsia"/>
          <w:color w:val="333333"/>
          <w:sz w:val="18"/>
          <w:szCs w:val="18"/>
        </w:rPr>
        <w:t>等会议，</w:t>
      </w:r>
      <w:r w:rsidR="00963A4E" w:rsidRPr="0000673D">
        <w:rPr>
          <w:rFonts w:ascii="Microsoft YaHei" w:eastAsia="Microsoft YaHei" w:hAnsi="Microsoft YaHei" w:hint="eastAsia"/>
          <w:color w:val="333333"/>
          <w:sz w:val="18"/>
          <w:szCs w:val="18"/>
        </w:rPr>
        <w:t>从</w:t>
      </w:r>
      <w:r w:rsidRPr="0000673D">
        <w:rPr>
          <w:rFonts w:ascii="Microsoft YaHei" w:eastAsia="Microsoft YaHei" w:hAnsi="Microsoft YaHei" w:hint="eastAsia"/>
          <w:color w:val="333333"/>
          <w:sz w:val="18"/>
          <w:szCs w:val="18"/>
        </w:rPr>
        <w:t>政策解读和创新实践</w:t>
      </w:r>
      <w:r w:rsidR="00963A4E" w:rsidRPr="0000673D">
        <w:rPr>
          <w:rFonts w:ascii="Microsoft YaHei" w:eastAsia="Microsoft YaHei" w:hAnsi="Microsoft YaHei" w:hint="eastAsia"/>
          <w:color w:val="333333"/>
          <w:sz w:val="18"/>
          <w:szCs w:val="18"/>
        </w:rPr>
        <w:t>等维度剖析中国畜牧业发展趋势，</w:t>
      </w:r>
      <w:r w:rsidRPr="0000673D">
        <w:rPr>
          <w:rFonts w:ascii="Microsoft YaHei" w:eastAsia="Microsoft YaHei" w:hAnsi="Microsoft YaHei" w:hint="eastAsia"/>
          <w:color w:val="333333"/>
          <w:sz w:val="18"/>
          <w:szCs w:val="18"/>
        </w:rPr>
        <w:t>得到</w:t>
      </w:r>
      <w:r w:rsidR="00963A4E" w:rsidRPr="0000673D">
        <w:rPr>
          <w:rFonts w:ascii="Microsoft YaHei" w:eastAsia="Microsoft YaHei" w:hAnsi="Microsoft YaHei" w:hint="eastAsia"/>
          <w:color w:val="333333"/>
          <w:sz w:val="18"/>
          <w:szCs w:val="18"/>
        </w:rPr>
        <w:t>了</w:t>
      </w:r>
      <w:r w:rsidRPr="0000673D">
        <w:rPr>
          <w:rFonts w:ascii="Microsoft YaHei" w:eastAsia="Microsoft YaHei" w:hAnsi="Microsoft YaHei" w:hint="eastAsia"/>
          <w:color w:val="333333"/>
          <w:sz w:val="18"/>
          <w:szCs w:val="18"/>
        </w:rPr>
        <w:t>行业内的充分肯定。</w:t>
      </w:r>
    </w:p>
    <w:p w14:paraId="2B2E77A6" w14:textId="77777777" w:rsidR="008D0065" w:rsidRPr="008D0065" w:rsidRDefault="008D0065" w:rsidP="00576F6A">
      <w:pPr>
        <w:ind w:firstLineChars="200" w:firstLine="360"/>
        <w:rPr>
          <w:rFonts w:ascii="Microsoft YaHei" w:eastAsia="Microsoft YaHei" w:hAnsi="Microsoft YaHei"/>
          <w:color w:val="333333"/>
          <w:sz w:val="18"/>
          <w:szCs w:val="18"/>
        </w:rPr>
      </w:pPr>
    </w:p>
    <w:p w14:paraId="30B0F43F" w14:textId="77777777" w:rsidR="00F6059F" w:rsidRPr="00DD032F" w:rsidRDefault="00631EE5" w:rsidP="0061373C">
      <w:pPr>
        <w:ind w:firstLineChars="200" w:firstLine="360"/>
        <w:rPr>
          <w:rFonts w:ascii="Microsoft YaHei" w:eastAsia="Microsoft YaHei" w:hAnsi="Microsoft YaHei"/>
          <w:color w:val="333333"/>
          <w:sz w:val="18"/>
          <w:szCs w:val="18"/>
        </w:rPr>
      </w:pPr>
      <w:r>
        <w:rPr>
          <w:rFonts w:ascii="MS Gothic" w:eastAsia="MS Gothic" w:hAnsi="MS Gothic" w:cs="MS Gothic" w:hint="eastAsia"/>
          <w:color w:val="333333"/>
          <w:sz w:val="18"/>
          <w:szCs w:val="18"/>
        </w:rPr>
        <w:t>​</w:t>
      </w:r>
      <w:r w:rsidR="00CF0B0F">
        <w:rPr>
          <w:rFonts w:ascii="Microsoft YaHei" w:eastAsia="Microsoft YaHei" w:hAnsi="Microsoft YaHei" w:hint="eastAsia"/>
          <w:color w:val="333333"/>
          <w:sz w:val="18"/>
          <w:szCs w:val="18"/>
        </w:rPr>
        <w:t>VIV</w:t>
      </w:r>
      <w:r>
        <w:rPr>
          <w:rFonts w:ascii="Microsoft YaHei" w:eastAsia="Microsoft YaHei" w:hAnsi="Microsoft YaHei" w:hint="eastAsia"/>
          <w:color w:val="333333"/>
          <w:sz w:val="18"/>
          <w:szCs w:val="18"/>
        </w:rPr>
        <w:t>青岛展现场还举办了丰富多彩的活动，深度联动行业，提升展会现场的互动性。</w:t>
      </w:r>
      <w:r w:rsidRPr="00631EE5">
        <w:rPr>
          <w:rFonts w:ascii="Microsoft YaHei" w:eastAsia="Microsoft YaHei" w:hAnsi="Microsoft YaHei" w:hint="eastAsia"/>
          <w:color w:val="333333"/>
          <w:sz w:val="18"/>
          <w:szCs w:val="18"/>
        </w:rPr>
        <w:t>山西品牌中华行活动</w:t>
      </w:r>
      <w:r>
        <w:rPr>
          <w:rFonts w:ascii="Microsoft YaHei" w:eastAsia="Microsoft YaHei" w:hAnsi="Microsoft YaHei" w:hint="eastAsia"/>
          <w:color w:val="333333"/>
          <w:sz w:val="18"/>
          <w:szCs w:val="18"/>
        </w:rPr>
        <w:t>、</w:t>
      </w:r>
      <w:r w:rsidRPr="00631EE5">
        <w:rPr>
          <w:rFonts w:ascii="Microsoft YaHei" w:eastAsia="Microsoft YaHei" w:hAnsi="Microsoft YaHei" w:hint="eastAsia"/>
          <w:color w:val="333333"/>
          <w:sz w:val="18"/>
          <w:szCs w:val="18"/>
        </w:rPr>
        <w:t>青岛鑫光正畜牧养殖智能全屋系统发布会暨战略合作签约仪式</w:t>
      </w:r>
      <w:r>
        <w:rPr>
          <w:rFonts w:ascii="Microsoft YaHei" w:eastAsia="Microsoft YaHei" w:hAnsi="Microsoft YaHei" w:hint="eastAsia"/>
          <w:color w:val="333333"/>
          <w:sz w:val="18"/>
          <w:szCs w:val="18"/>
        </w:rPr>
        <w:t>、“</w:t>
      </w:r>
      <w:r w:rsidRPr="00631EE5">
        <w:rPr>
          <w:rFonts w:ascii="Microsoft YaHei" w:eastAsia="Microsoft YaHei" w:hAnsi="Microsoft YaHei" w:hint="eastAsia"/>
          <w:color w:val="333333"/>
          <w:sz w:val="18"/>
          <w:szCs w:val="18"/>
        </w:rPr>
        <w:t>关爱新一代畜牧人</w:t>
      </w:r>
      <w:r>
        <w:rPr>
          <w:rFonts w:ascii="Microsoft YaHei" w:eastAsia="Microsoft YaHei" w:hAnsi="Microsoft YaHei" w:hint="eastAsia"/>
          <w:color w:val="333333"/>
          <w:sz w:val="18"/>
          <w:szCs w:val="18"/>
        </w:rPr>
        <w:t>”</w:t>
      </w:r>
      <w:r w:rsidRPr="00631EE5">
        <w:rPr>
          <w:rFonts w:ascii="Microsoft YaHei" w:eastAsia="Microsoft YaHei" w:hAnsi="Microsoft YaHei" w:hint="eastAsia"/>
          <w:color w:val="333333"/>
          <w:sz w:val="18"/>
          <w:szCs w:val="18"/>
        </w:rPr>
        <w:t>行业爱心义卖</w:t>
      </w:r>
      <w:r w:rsidRPr="00DD032F">
        <w:rPr>
          <w:rFonts w:ascii="Microsoft YaHei" w:eastAsia="Microsoft YaHei" w:hAnsi="Microsoft YaHei" w:hint="eastAsia"/>
          <w:color w:val="333333"/>
          <w:sz w:val="18"/>
          <w:szCs w:val="18"/>
        </w:rPr>
        <w:t>等</w:t>
      </w:r>
      <w:r w:rsidR="00963A4E" w:rsidRPr="00DD032F">
        <w:rPr>
          <w:rFonts w:ascii="Microsoft YaHei" w:eastAsia="Microsoft YaHei" w:hAnsi="Microsoft YaHei" w:hint="eastAsia"/>
          <w:color w:val="333333"/>
          <w:sz w:val="18"/>
          <w:szCs w:val="18"/>
        </w:rPr>
        <w:t>活动，用不同的方式</w:t>
      </w:r>
      <w:r w:rsidRPr="00DD032F">
        <w:rPr>
          <w:rFonts w:ascii="Microsoft YaHei" w:eastAsia="Microsoft YaHei" w:hAnsi="Microsoft YaHei" w:hint="eastAsia"/>
          <w:color w:val="333333"/>
          <w:sz w:val="18"/>
          <w:szCs w:val="18"/>
        </w:rPr>
        <w:t>展现了畜牧行业的欣欣向荣。</w:t>
      </w:r>
    </w:p>
    <w:p w14:paraId="0F96DFAB" w14:textId="77777777" w:rsidR="00F6059F" w:rsidRPr="00A21B44" w:rsidRDefault="00F6059F" w:rsidP="0061373C">
      <w:pPr>
        <w:ind w:firstLineChars="200" w:firstLine="360"/>
        <w:rPr>
          <w:rFonts w:ascii="Microsoft YaHei" w:eastAsia="Microsoft YaHei" w:hAnsi="Microsoft YaHei"/>
          <w:sz w:val="18"/>
        </w:rPr>
      </w:pPr>
    </w:p>
    <w:p w14:paraId="2A0F613D" w14:textId="77777777" w:rsidR="007C2BA4" w:rsidRPr="00CF0B0F" w:rsidRDefault="007C2BA4" w:rsidP="007C2BA4">
      <w:pPr>
        <w:rPr>
          <w:rFonts w:ascii="Microsoft YaHei" w:eastAsia="Microsoft YaHei" w:hAnsi="Microsoft YaHei"/>
          <w:b/>
          <w:sz w:val="18"/>
        </w:rPr>
      </w:pPr>
      <w:r w:rsidRPr="00CF0B0F">
        <w:rPr>
          <w:rFonts w:ascii="Microsoft YaHei" w:eastAsia="Microsoft YaHei" w:hAnsi="Microsoft YaHei" w:hint="eastAsia"/>
          <w:b/>
          <w:sz w:val="18"/>
        </w:rPr>
        <w:t>VIV进入中国20年，与行业共同见证成功</w:t>
      </w:r>
    </w:p>
    <w:p w14:paraId="2B122AE4" w14:textId="77777777" w:rsidR="00CF0B0F" w:rsidRDefault="007C2BA4" w:rsidP="008D0065">
      <w:pPr>
        <w:ind w:firstLineChars="200" w:firstLine="360"/>
        <w:rPr>
          <w:rFonts w:ascii="Microsoft YaHei" w:eastAsia="Microsoft YaHei" w:hAnsi="Microsoft YaHei"/>
          <w:sz w:val="18"/>
        </w:rPr>
      </w:pPr>
      <w:r w:rsidRPr="0073342D">
        <w:rPr>
          <w:rFonts w:ascii="Microsoft YaHei" w:eastAsia="Microsoft YaHei" w:hAnsi="Microsoft YaHei" w:hint="eastAsia"/>
          <w:sz w:val="18"/>
        </w:rPr>
        <w:t>VIV进入之初</w:t>
      </w:r>
      <w:r>
        <w:rPr>
          <w:rFonts w:ascii="Microsoft YaHei" w:eastAsia="Microsoft YaHei" w:hAnsi="Microsoft YaHei" w:hint="eastAsia"/>
          <w:sz w:val="18"/>
        </w:rPr>
        <w:t>也</w:t>
      </w:r>
      <w:r w:rsidRPr="0073342D">
        <w:rPr>
          <w:rFonts w:ascii="Microsoft YaHei" w:eastAsia="Microsoft YaHei" w:hAnsi="Microsoft YaHei" w:hint="eastAsia"/>
          <w:sz w:val="18"/>
        </w:rPr>
        <w:t>正是中国畜牧产业结构调整和产业变革的重要时期，</w:t>
      </w:r>
      <w:r>
        <w:rPr>
          <w:rFonts w:ascii="Microsoft YaHei" w:eastAsia="Microsoft YaHei" w:hAnsi="Microsoft YaHei" w:hint="eastAsia"/>
          <w:sz w:val="18"/>
        </w:rPr>
        <w:t>即将跨入</w:t>
      </w:r>
      <w:r w:rsidRPr="0073342D">
        <w:rPr>
          <w:rFonts w:ascii="Microsoft YaHei" w:eastAsia="Microsoft YaHei" w:hAnsi="Microsoft YaHei" w:hint="eastAsia"/>
          <w:sz w:val="18"/>
        </w:rPr>
        <w:t>WTO的全新时代。中国畜牧业未来发展何去何从？与国际的差距如何去追赶？成为了当时</w:t>
      </w:r>
      <w:r w:rsidR="00CF0B0F">
        <w:rPr>
          <w:rFonts w:ascii="Microsoft YaHei" w:eastAsia="Microsoft YaHei" w:hAnsi="Microsoft YaHei" w:hint="eastAsia"/>
          <w:sz w:val="18"/>
        </w:rPr>
        <w:t>（2000年）</w:t>
      </w:r>
      <w:r w:rsidRPr="0073342D">
        <w:rPr>
          <w:rFonts w:ascii="Microsoft YaHei" w:eastAsia="Microsoft YaHei" w:hAnsi="Microsoft YaHei" w:hint="eastAsia"/>
          <w:sz w:val="18"/>
        </w:rPr>
        <w:t>全行业急需破解的难题。</w:t>
      </w:r>
    </w:p>
    <w:p w14:paraId="73043C79" w14:textId="77777777" w:rsidR="00CF0B0F" w:rsidRDefault="00CF0B0F" w:rsidP="008D0065">
      <w:pPr>
        <w:ind w:firstLineChars="200" w:firstLine="360"/>
        <w:rPr>
          <w:rFonts w:ascii="Microsoft YaHei" w:eastAsia="Microsoft YaHei" w:hAnsi="Microsoft YaHei"/>
          <w:sz w:val="18"/>
        </w:rPr>
      </w:pPr>
    </w:p>
    <w:p w14:paraId="0490F163" w14:textId="77777777" w:rsidR="008D0065" w:rsidRDefault="00CF0B0F" w:rsidP="008D0065">
      <w:pPr>
        <w:ind w:firstLineChars="200" w:firstLine="360"/>
        <w:rPr>
          <w:rFonts w:ascii="Microsoft YaHei" w:eastAsia="Microsoft YaHei" w:hAnsi="Microsoft YaHei"/>
          <w:sz w:val="18"/>
        </w:rPr>
      </w:pPr>
      <w:r w:rsidRPr="0073342D">
        <w:rPr>
          <w:rFonts w:ascii="Microsoft YaHei" w:eastAsia="Microsoft YaHei" w:hAnsi="Microsoft YaHei" w:hint="eastAsia"/>
          <w:sz w:val="18"/>
        </w:rPr>
        <w:t>聚力同心，共铸畜牧梦想。</w:t>
      </w:r>
      <w:r w:rsidR="00B30C3A">
        <w:rPr>
          <w:rFonts w:ascii="Microsoft YaHei" w:eastAsia="Microsoft YaHei" w:hAnsi="Microsoft YaHei" w:hint="eastAsia"/>
          <w:sz w:val="18"/>
        </w:rPr>
        <w:t>VIV自2000年进入中国，二十年累积服务全球参展企业5000余家</w:t>
      </w:r>
      <w:r w:rsidR="008D0065">
        <w:rPr>
          <w:rFonts w:ascii="Microsoft YaHei" w:eastAsia="Microsoft YaHei" w:hAnsi="Microsoft YaHei" w:hint="eastAsia"/>
          <w:sz w:val="18"/>
        </w:rPr>
        <w:t>。</w:t>
      </w:r>
      <w:r w:rsidR="008D0065" w:rsidRPr="00CF0B0F">
        <w:rPr>
          <w:rFonts w:ascii="Microsoft YaHei" w:eastAsia="Microsoft YaHei" w:hAnsi="Microsoft YaHei" w:hint="eastAsia"/>
          <w:sz w:val="18"/>
        </w:rPr>
        <w:t>在这个国际化平台上也涌现出一批与行业共同成长、引领行业前行的榜样企业</w:t>
      </w:r>
      <w:r w:rsidR="008D0065">
        <w:rPr>
          <w:rFonts w:ascii="Microsoft YaHei" w:eastAsia="Microsoft YaHei" w:hAnsi="Microsoft YaHei" w:hint="eastAsia"/>
          <w:sz w:val="18"/>
        </w:rPr>
        <w:t>，他们不断进取，勇于拓展，为行业的发展带来无限活力。</w:t>
      </w:r>
      <w:r w:rsidR="008D0065" w:rsidRPr="00CF0B0F">
        <w:rPr>
          <w:rFonts w:ascii="Microsoft YaHei" w:eastAsia="Microsoft YaHei" w:hAnsi="Microsoft YaHei" w:hint="eastAsia"/>
          <w:sz w:val="18"/>
        </w:rPr>
        <w:t>VIV还与全球200+</w:t>
      </w:r>
      <w:r w:rsidR="008D0065">
        <w:rPr>
          <w:rFonts w:ascii="Microsoft YaHei" w:eastAsia="Microsoft YaHei" w:hAnsi="Microsoft YaHei" w:hint="eastAsia"/>
          <w:sz w:val="18"/>
        </w:rPr>
        <w:t>的机构和媒体达成深度的合作，二十年间深度密切合作</w:t>
      </w:r>
      <w:r>
        <w:rPr>
          <w:rFonts w:ascii="Microsoft YaHei" w:eastAsia="Microsoft YaHei" w:hAnsi="Microsoft YaHei" w:hint="eastAsia"/>
          <w:sz w:val="18"/>
        </w:rPr>
        <w:t>，</w:t>
      </w:r>
      <w:r w:rsidR="008D0065">
        <w:rPr>
          <w:rFonts w:ascii="Microsoft YaHei" w:eastAsia="Microsoft YaHei" w:hAnsi="Microsoft YaHei" w:hint="eastAsia"/>
          <w:sz w:val="18"/>
        </w:rPr>
        <w:t>为VIV的创新发展提供最强助力。</w:t>
      </w:r>
    </w:p>
    <w:p w14:paraId="47890728" w14:textId="77777777" w:rsidR="00B30C3A" w:rsidRPr="00CF0B0F" w:rsidRDefault="00B30C3A" w:rsidP="007C2BA4">
      <w:pPr>
        <w:ind w:firstLineChars="200" w:firstLine="360"/>
        <w:rPr>
          <w:rFonts w:ascii="Microsoft YaHei" w:eastAsia="Microsoft YaHei" w:hAnsi="Microsoft YaHei"/>
          <w:sz w:val="18"/>
        </w:rPr>
      </w:pPr>
    </w:p>
    <w:p w14:paraId="6EE4591A" w14:textId="77777777" w:rsidR="00304074" w:rsidRDefault="007C2BA4" w:rsidP="00B30C3A">
      <w:pPr>
        <w:ind w:firstLineChars="200" w:firstLine="360"/>
        <w:rPr>
          <w:rFonts w:ascii="Microsoft YaHei" w:eastAsia="Microsoft YaHei" w:hAnsi="Microsoft YaHei"/>
          <w:sz w:val="18"/>
        </w:rPr>
      </w:pPr>
      <w:r>
        <w:rPr>
          <w:rFonts w:ascii="Microsoft YaHei" w:eastAsia="Microsoft YaHei" w:hAnsi="Microsoft YaHei" w:hint="eastAsia"/>
          <w:sz w:val="18"/>
        </w:rPr>
        <w:t>9月17日（展会首日）晚间，在展会现场举办了盛大的欢迎酒会暨助力畜牧行业持续发展匠心表彰活动，宴请四方宾朋。感恩见证20年，现场向近60余家企业或机构颁发“同心聚力奖”</w:t>
      </w:r>
      <w:r w:rsidR="00EE2D79">
        <w:rPr>
          <w:rFonts w:ascii="Microsoft YaHei" w:eastAsia="Microsoft YaHei" w:hAnsi="Microsoft YaHei" w:hint="eastAsia"/>
          <w:sz w:val="18"/>
        </w:rPr>
        <w:t>、</w:t>
      </w:r>
      <w:r>
        <w:rPr>
          <w:rFonts w:ascii="Microsoft YaHei" w:eastAsia="Microsoft YaHei" w:hAnsi="Microsoft YaHei" w:hint="eastAsia"/>
          <w:sz w:val="18"/>
        </w:rPr>
        <w:t>“价值传播奖”</w:t>
      </w:r>
      <w:r w:rsidR="00EE2D79">
        <w:rPr>
          <w:rFonts w:ascii="Microsoft YaHei" w:eastAsia="Microsoft YaHei" w:hAnsi="Microsoft YaHei" w:hint="eastAsia"/>
          <w:sz w:val="18"/>
        </w:rPr>
        <w:t>、</w:t>
      </w:r>
      <w:r>
        <w:rPr>
          <w:rFonts w:ascii="Microsoft YaHei" w:eastAsia="Microsoft YaHei" w:hAnsi="Microsoft YaHei" w:hint="eastAsia"/>
          <w:sz w:val="18"/>
        </w:rPr>
        <w:t>“杰出贡献奖”</w:t>
      </w:r>
      <w:r w:rsidR="00EE2D79">
        <w:rPr>
          <w:rFonts w:ascii="Microsoft YaHei" w:eastAsia="Microsoft YaHei" w:hAnsi="Microsoft YaHei" w:hint="eastAsia"/>
          <w:sz w:val="18"/>
        </w:rPr>
        <w:t>、</w:t>
      </w:r>
      <w:r>
        <w:rPr>
          <w:rFonts w:ascii="Microsoft YaHei" w:eastAsia="Microsoft YaHei" w:hAnsi="Microsoft YaHei" w:hint="eastAsia"/>
          <w:sz w:val="18"/>
        </w:rPr>
        <w:t>“持续进步奖”</w:t>
      </w:r>
      <w:r w:rsidR="00EE2D79">
        <w:rPr>
          <w:rFonts w:ascii="Microsoft YaHei" w:eastAsia="Microsoft YaHei" w:hAnsi="Microsoft YaHei" w:hint="eastAsia"/>
          <w:sz w:val="18"/>
        </w:rPr>
        <w:t>、</w:t>
      </w:r>
      <w:r>
        <w:rPr>
          <w:rFonts w:ascii="Microsoft YaHei" w:eastAsia="Microsoft YaHei" w:hAnsi="Microsoft YaHei" w:hint="eastAsia"/>
          <w:sz w:val="18"/>
        </w:rPr>
        <w:t>“卓越山东奖”等奖项。畜牧行业</w:t>
      </w:r>
      <w:r w:rsidR="00B30C3A">
        <w:rPr>
          <w:rFonts w:ascii="Microsoft YaHei" w:eastAsia="Microsoft YaHei" w:hAnsi="Microsoft YaHei" w:hint="eastAsia"/>
          <w:sz w:val="18"/>
        </w:rPr>
        <w:t>的领路人、先锋军以及诸多的新势力代表云集VIV 青岛展</w:t>
      </w:r>
      <w:r>
        <w:rPr>
          <w:rFonts w:ascii="Microsoft YaHei" w:eastAsia="Microsoft YaHei" w:hAnsi="Microsoft YaHei" w:hint="eastAsia"/>
          <w:sz w:val="18"/>
        </w:rPr>
        <w:t>，</w:t>
      </w:r>
      <w:r w:rsidR="00B30C3A">
        <w:rPr>
          <w:rFonts w:ascii="Microsoft YaHei" w:eastAsia="Microsoft YaHei" w:hAnsi="Microsoft YaHei" w:hint="eastAsia"/>
          <w:sz w:val="18"/>
        </w:rPr>
        <w:t>共同回顾20年精彩，</w:t>
      </w:r>
      <w:r>
        <w:rPr>
          <w:rFonts w:ascii="Microsoft YaHei" w:eastAsia="Microsoft YaHei" w:hAnsi="Microsoft YaHei" w:hint="eastAsia"/>
          <w:sz w:val="18"/>
        </w:rPr>
        <w:t>举杯共祝更好未来。</w:t>
      </w:r>
    </w:p>
    <w:p w14:paraId="493B36E7" w14:textId="77777777" w:rsidR="00B30C3A" w:rsidRDefault="00B30C3A" w:rsidP="0061373C">
      <w:pPr>
        <w:ind w:firstLineChars="200" w:firstLine="360"/>
        <w:rPr>
          <w:rFonts w:ascii="Microsoft YaHei" w:eastAsia="Microsoft YaHei" w:hAnsi="Microsoft YaHei"/>
          <w:sz w:val="18"/>
        </w:rPr>
      </w:pPr>
    </w:p>
    <w:p w14:paraId="7FB60A84" w14:textId="77777777" w:rsidR="00B30C3A" w:rsidRDefault="00B30C3A" w:rsidP="00B30C3A">
      <w:pPr>
        <w:rPr>
          <w:rFonts w:ascii="Microsoft YaHei" w:eastAsia="Microsoft YaHei" w:hAnsi="Microsoft YaHei"/>
          <w:b/>
          <w:sz w:val="18"/>
        </w:rPr>
      </w:pPr>
      <w:r w:rsidRPr="00B30C3A">
        <w:rPr>
          <w:rFonts w:ascii="Microsoft YaHei" w:eastAsia="Microsoft YaHei" w:hAnsi="Microsoft YaHei" w:hint="eastAsia"/>
          <w:b/>
          <w:sz w:val="18"/>
        </w:rPr>
        <w:t>2021</w:t>
      </w:r>
      <w:r>
        <w:rPr>
          <w:rFonts w:ascii="Microsoft YaHei" w:eastAsia="Microsoft YaHei" w:hAnsi="Microsoft YaHei" w:hint="eastAsia"/>
          <w:b/>
          <w:sz w:val="18"/>
        </w:rPr>
        <w:t>展会正式发布，</w:t>
      </w:r>
      <w:r w:rsidRPr="00B30C3A">
        <w:rPr>
          <w:rFonts w:ascii="Microsoft YaHei" w:eastAsia="Microsoft YaHei" w:hAnsi="Microsoft YaHei" w:hint="eastAsia"/>
          <w:b/>
          <w:sz w:val="18"/>
        </w:rPr>
        <w:t>新期待</w:t>
      </w:r>
      <w:r w:rsidR="004878FD">
        <w:rPr>
          <w:rFonts w:ascii="Microsoft YaHei" w:eastAsia="Microsoft YaHei" w:hAnsi="Microsoft YaHei" w:hint="eastAsia"/>
          <w:b/>
          <w:sz w:val="18"/>
        </w:rPr>
        <w:t>、</w:t>
      </w:r>
      <w:r w:rsidRPr="00B30C3A">
        <w:rPr>
          <w:rFonts w:ascii="Microsoft YaHei" w:eastAsia="Microsoft YaHei" w:hAnsi="Microsoft YaHei" w:hint="eastAsia"/>
          <w:b/>
          <w:sz w:val="18"/>
        </w:rPr>
        <w:t>新形象</w:t>
      </w:r>
      <w:r w:rsidR="004878FD">
        <w:rPr>
          <w:rFonts w:ascii="Microsoft YaHei" w:eastAsia="Microsoft YaHei" w:hAnsi="Microsoft YaHei" w:hint="eastAsia"/>
          <w:b/>
          <w:sz w:val="18"/>
        </w:rPr>
        <w:t>、</w:t>
      </w:r>
      <w:r w:rsidRPr="00B30C3A">
        <w:rPr>
          <w:rFonts w:ascii="Microsoft YaHei" w:eastAsia="Microsoft YaHei" w:hAnsi="Microsoft YaHei" w:hint="eastAsia"/>
          <w:b/>
          <w:sz w:val="18"/>
        </w:rPr>
        <w:t>新行动</w:t>
      </w:r>
    </w:p>
    <w:p w14:paraId="05BE588D" w14:textId="77777777" w:rsidR="004878FD" w:rsidRPr="00CF0B0F" w:rsidRDefault="00B30C3A" w:rsidP="004878FD">
      <w:pPr>
        <w:ind w:firstLineChars="200" w:firstLine="360"/>
        <w:rPr>
          <w:rFonts w:ascii="Microsoft YaHei" w:eastAsia="Microsoft YaHei" w:hAnsi="Microsoft YaHei"/>
          <w:b/>
          <w:sz w:val="18"/>
        </w:rPr>
      </w:pPr>
      <w:r w:rsidRPr="00B30C3A">
        <w:rPr>
          <w:rFonts w:ascii="Microsoft YaHei" w:eastAsia="Microsoft YaHei" w:hAnsi="Microsoft YaHei" w:hint="eastAsia"/>
          <w:sz w:val="18"/>
        </w:rPr>
        <w:t>VIV Qingdao 2021亚洲国际集约化畜牧展览会（青岛）</w:t>
      </w:r>
      <w:r>
        <w:rPr>
          <w:rFonts w:ascii="Microsoft YaHei" w:eastAsia="Microsoft YaHei" w:hAnsi="Microsoft YaHei" w:hint="eastAsia"/>
          <w:sz w:val="18"/>
        </w:rPr>
        <w:t>规划也在期间正式公布，</w:t>
      </w:r>
      <w:r w:rsidRPr="00B30C3A">
        <w:rPr>
          <w:rFonts w:ascii="Microsoft YaHei" w:eastAsia="Microsoft YaHei" w:hAnsi="Microsoft YaHei" w:hint="eastAsia"/>
          <w:sz w:val="18"/>
        </w:rPr>
        <w:t>将于2021年9月15-17日在青岛举办</w:t>
      </w:r>
      <w:r w:rsidR="00236575">
        <w:rPr>
          <w:rFonts w:ascii="Microsoft YaHei" w:eastAsia="Microsoft YaHei" w:hAnsi="Microsoft YaHei" w:hint="eastAsia"/>
          <w:sz w:val="18"/>
        </w:rPr>
        <w:t>，</w:t>
      </w:r>
      <w:r w:rsidR="008D0065" w:rsidRPr="00CF0B0F">
        <w:rPr>
          <w:rFonts w:ascii="Microsoft YaHei" w:eastAsia="Microsoft YaHei" w:hAnsi="Microsoft YaHei" w:hint="eastAsia"/>
          <w:sz w:val="18"/>
        </w:rPr>
        <w:t>品牌形象全新升级，将启用“长城”形象</w:t>
      </w:r>
      <w:r w:rsidR="008D0065" w:rsidRPr="00B30C3A">
        <w:rPr>
          <w:rFonts w:ascii="Microsoft YaHei" w:eastAsia="Microsoft YaHei" w:hAnsi="Microsoft YaHei" w:hint="eastAsia"/>
          <w:sz w:val="18"/>
        </w:rPr>
        <w:t>，</w:t>
      </w:r>
      <w:r w:rsidRPr="00B30C3A">
        <w:rPr>
          <w:rFonts w:ascii="Microsoft YaHei" w:eastAsia="Microsoft YaHei" w:hAnsi="Microsoft YaHei" w:hint="eastAsia"/>
          <w:sz w:val="18"/>
        </w:rPr>
        <w:t>寓意坚韧与拼搏。联合荷兰、中国、泰国、中东、俄罗斯、非洲、意大利、土耳其等全球各个角落的VIV团队成员们，通力合作，</w:t>
      </w:r>
      <w:r w:rsidRPr="000B0B84">
        <w:rPr>
          <w:rFonts w:ascii="Microsoft YaHei" w:eastAsia="Microsoft YaHei" w:hAnsi="Microsoft YaHei" w:hint="eastAsia"/>
          <w:sz w:val="18"/>
        </w:rPr>
        <w:t>为未来畜牧新格局新联动贡献更多力量。</w:t>
      </w:r>
      <w:r w:rsidRPr="00CF0B0F">
        <w:rPr>
          <w:rFonts w:ascii="Microsoft YaHei" w:eastAsia="Microsoft YaHei" w:hAnsi="Microsoft YaHei" w:hint="eastAsia"/>
          <w:b/>
          <w:sz w:val="18"/>
        </w:rPr>
        <w:t>2021年展位限时优惠预定，</w:t>
      </w:r>
      <w:r w:rsidR="008D0065" w:rsidRPr="00CF0B0F">
        <w:rPr>
          <w:rFonts w:ascii="Microsoft YaHei" w:eastAsia="Microsoft YaHei" w:hAnsi="Microsoft YaHei" w:hint="eastAsia"/>
          <w:b/>
          <w:sz w:val="18"/>
        </w:rPr>
        <w:t>截止</w:t>
      </w:r>
      <w:r w:rsidRPr="00CF0B0F">
        <w:rPr>
          <w:rFonts w:ascii="Microsoft YaHei" w:eastAsia="Microsoft YaHei" w:hAnsi="Microsoft YaHei" w:hint="eastAsia"/>
          <w:b/>
          <w:sz w:val="18"/>
        </w:rPr>
        <w:t>至2020年12月31日前每平方米展位可享RMB 300优惠</w:t>
      </w:r>
      <w:r w:rsidR="007C338E" w:rsidRPr="00CF0B0F">
        <w:rPr>
          <w:rFonts w:ascii="Microsoft YaHei" w:eastAsia="Microsoft YaHei" w:hAnsi="Microsoft YaHei" w:hint="eastAsia"/>
          <w:b/>
          <w:sz w:val="18"/>
        </w:rPr>
        <w:t>，咨询：021-6195 6015。</w:t>
      </w:r>
      <w:r w:rsidR="004878FD" w:rsidRPr="00CF0B0F">
        <w:rPr>
          <w:rFonts w:ascii="Microsoft YaHei" w:eastAsia="Microsoft YaHei" w:hAnsi="Microsoft YaHei" w:hint="eastAsia"/>
          <w:b/>
          <w:sz w:val="18"/>
        </w:rPr>
        <w:t>查看更多资讯：</w:t>
      </w:r>
      <w:hyperlink r:id="rId8" w:history="1">
        <w:r w:rsidR="004878FD" w:rsidRPr="00CF0B0F">
          <w:rPr>
            <w:rFonts w:ascii="Microsoft YaHei" w:eastAsia="Microsoft YaHei" w:hAnsi="Microsoft YaHei" w:hint="eastAsia"/>
            <w:b/>
            <w:sz w:val="18"/>
          </w:rPr>
          <w:t>www.VIVworldwide.cn</w:t>
        </w:r>
      </w:hyperlink>
      <w:r w:rsidR="004878FD" w:rsidRPr="00CF0B0F">
        <w:rPr>
          <w:rFonts w:ascii="Microsoft YaHei" w:eastAsia="Microsoft YaHei" w:hAnsi="Microsoft YaHei" w:hint="eastAsia"/>
          <w:b/>
          <w:sz w:val="18"/>
        </w:rPr>
        <w:t>，微信公众号：VIVworldwide。</w:t>
      </w:r>
    </w:p>
    <w:p w14:paraId="7257D098" w14:textId="77777777" w:rsidR="00CF0B0F" w:rsidRPr="00B30C3A" w:rsidRDefault="00CF0B0F">
      <w:pPr>
        <w:ind w:firstLineChars="200" w:firstLine="360"/>
        <w:rPr>
          <w:rFonts w:ascii="Microsoft YaHei" w:eastAsia="Microsoft YaHei" w:hAnsi="Microsoft YaHei"/>
          <w:sz w:val="18"/>
        </w:rPr>
      </w:pPr>
    </w:p>
    <w:sectPr w:rsidR="00CF0B0F" w:rsidRPr="00B30C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144CD" w14:textId="77777777" w:rsidR="002C324A" w:rsidRDefault="002C324A" w:rsidP="004F1D4D">
      <w:r>
        <w:separator/>
      </w:r>
    </w:p>
  </w:endnote>
  <w:endnote w:type="continuationSeparator" w:id="0">
    <w:p w14:paraId="3A50C250" w14:textId="77777777" w:rsidR="002C324A" w:rsidRDefault="002C324A" w:rsidP="004F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F1D61" w14:textId="77777777" w:rsidR="002C324A" w:rsidRDefault="002C324A" w:rsidP="004F1D4D">
      <w:r>
        <w:separator/>
      </w:r>
    </w:p>
  </w:footnote>
  <w:footnote w:type="continuationSeparator" w:id="0">
    <w:p w14:paraId="03002257" w14:textId="77777777" w:rsidR="002C324A" w:rsidRDefault="002C324A" w:rsidP="004F1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hyphenationZone w:val="283"/>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F9C"/>
    <w:rsid w:val="0000673D"/>
    <w:rsid w:val="000472A6"/>
    <w:rsid w:val="00057D51"/>
    <w:rsid w:val="00095967"/>
    <w:rsid w:val="000B0B84"/>
    <w:rsid w:val="000C1C0D"/>
    <w:rsid w:val="000E4C39"/>
    <w:rsid w:val="00102F9C"/>
    <w:rsid w:val="00122F09"/>
    <w:rsid w:val="001613E4"/>
    <w:rsid w:val="00177BC3"/>
    <w:rsid w:val="00195813"/>
    <w:rsid w:val="0021021D"/>
    <w:rsid w:val="00222291"/>
    <w:rsid w:val="00236575"/>
    <w:rsid w:val="002C324A"/>
    <w:rsid w:val="00304074"/>
    <w:rsid w:val="003562B8"/>
    <w:rsid w:val="003A5AB7"/>
    <w:rsid w:val="003C08EC"/>
    <w:rsid w:val="003C4828"/>
    <w:rsid w:val="003D527F"/>
    <w:rsid w:val="003D5DDC"/>
    <w:rsid w:val="003F5FBE"/>
    <w:rsid w:val="004878FD"/>
    <w:rsid w:val="004C724A"/>
    <w:rsid w:val="004F1D4D"/>
    <w:rsid w:val="004F751D"/>
    <w:rsid w:val="005518B4"/>
    <w:rsid w:val="00563C8A"/>
    <w:rsid w:val="00576F6A"/>
    <w:rsid w:val="005A07B0"/>
    <w:rsid w:val="005F2F2F"/>
    <w:rsid w:val="0061373C"/>
    <w:rsid w:val="00631EE5"/>
    <w:rsid w:val="0064484C"/>
    <w:rsid w:val="00657557"/>
    <w:rsid w:val="00674A93"/>
    <w:rsid w:val="006A157D"/>
    <w:rsid w:val="006B35CA"/>
    <w:rsid w:val="006E64E3"/>
    <w:rsid w:val="00720C6B"/>
    <w:rsid w:val="0073342D"/>
    <w:rsid w:val="00764E85"/>
    <w:rsid w:val="007B46E0"/>
    <w:rsid w:val="007C2BA4"/>
    <w:rsid w:val="007C338E"/>
    <w:rsid w:val="007E09D2"/>
    <w:rsid w:val="007F19FB"/>
    <w:rsid w:val="007F6B89"/>
    <w:rsid w:val="00867E40"/>
    <w:rsid w:val="008C09BC"/>
    <w:rsid w:val="008C5FEF"/>
    <w:rsid w:val="008C6652"/>
    <w:rsid w:val="008D0065"/>
    <w:rsid w:val="008E0369"/>
    <w:rsid w:val="00913688"/>
    <w:rsid w:val="00931067"/>
    <w:rsid w:val="00963A4E"/>
    <w:rsid w:val="009B0C2F"/>
    <w:rsid w:val="009C5907"/>
    <w:rsid w:val="00A022AC"/>
    <w:rsid w:val="00A052CC"/>
    <w:rsid w:val="00A21B44"/>
    <w:rsid w:val="00A30171"/>
    <w:rsid w:val="00A61DA9"/>
    <w:rsid w:val="00A7579E"/>
    <w:rsid w:val="00A867A4"/>
    <w:rsid w:val="00A96A96"/>
    <w:rsid w:val="00AD7AA2"/>
    <w:rsid w:val="00AE0996"/>
    <w:rsid w:val="00B047B7"/>
    <w:rsid w:val="00B27A64"/>
    <w:rsid w:val="00B30C3A"/>
    <w:rsid w:val="00B37784"/>
    <w:rsid w:val="00B50CEA"/>
    <w:rsid w:val="00B61A90"/>
    <w:rsid w:val="00B667E1"/>
    <w:rsid w:val="00B83DA1"/>
    <w:rsid w:val="00B90C5E"/>
    <w:rsid w:val="00BC6E9E"/>
    <w:rsid w:val="00C0426E"/>
    <w:rsid w:val="00C07D1B"/>
    <w:rsid w:val="00CF0B0F"/>
    <w:rsid w:val="00D0090C"/>
    <w:rsid w:val="00D056E2"/>
    <w:rsid w:val="00D1000F"/>
    <w:rsid w:val="00D46422"/>
    <w:rsid w:val="00D7302A"/>
    <w:rsid w:val="00DD032F"/>
    <w:rsid w:val="00DE0A63"/>
    <w:rsid w:val="00E1733F"/>
    <w:rsid w:val="00E316F6"/>
    <w:rsid w:val="00EE2D79"/>
    <w:rsid w:val="00F03650"/>
    <w:rsid w:val="00F23486"/>
    <w:rsid w:val="00F6059F"/>
    <w:rsid w:val="00FD1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8C3167"/>
  <w15:docId w15:val="{6794D24F-5CE9-4111-9FC8-4DA8E167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D0090C"/>
    <w:pPr>
      <w:widowControl/>
      <w:spacing w:before="100" w:beforeAutospacing="1" w:after="100" w:afterAutospacing="1"/>
      <w:jc w:val="left"/>
      <w:outlineLvl w:val="1"/>
    </w:pPr>
    <w:rPr>
      <w:rFonts w:ascii="SimSun" w:eastAsia="SimSun" w:hAnsi="SimSun" w:cs="SimSu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D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F1D4D"/>
    <w:rPr>
      <w:sz w:val="18"/>
      <w:szCs w:val="18"/>
    </w:rPr>
  </w:style>
  <w:style w:type="paragraph" w:styleId="Footer">
    <w:name w:val="footer"/>
    <w:basedOn w:val="Normal"/>
    <w:link w:val="FooterChar"/>
    <w:uiPriority w:val="99"/>
    <w:unhideWhenUsed/>
    <w:rsid w:val="004F1D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F1D4D"/>
    <w:rPr>
      <w:sz w:val="18"/>
      <w:szCs w:val="18"/>
    </w:rPr>
  </w:style>
  <w:style w:type="character" w:customStyle="1" w:styleId="Heading2Char">
    <w:name w:val="Heading 2 Char"/>
    <w:basedOn w:val="DefaultParagraphFont"/>
    <w:link w:val="Heading2"/>
    <w:uiPriority w:val="9"/>
    <w:rsid w:val="00D0090C"/>
    <w:rPr>
      <w:rFonts w:ascii="SimSun" w:eastAsia="SimSun" w:hAnsi="SimSun" w:cs="SimSun"/>
      <w:b/>
      <w:bCs/>
      <w:kern w:val="0"/>
      <w:sz w:val="36"/>
      <w:szCs w:val="36"/>
    </w:rPr>
  </w:style>
  <w:style w:type="character" w:styleId="Strong">
    <w:name w:val="Strong"/>
    <w:basedOn w:val="DefaultParagraphFont"/>
    <w:uiPriority w:val="22"/>
    <w:qFormat/>
    <w:rsid w:val="00631EE5"/>
    <w:rPr>
      <w:b/>
      <w:bCs/>
    </w:rPr>
  </w:style>
  <w:style w:type="character" w:styleId="Hyperlink">
    <w:name w:val="Hyperlink"/>
    <w:basedOn w:val="DefaultParagraphFont"/>
    <w:uiPriority w:val="99"/>
    <w:unhideWhenUsed/>
    <w:rsid w:val="004878FD"/>
    <w:rPr>
      <w:color w:val="0000FF" w:themeColor="hyperlink"/>
      <w:u w:val="single"/>
    </w:rPr>
  </w:style>
  <w:style w:type="paragraph" w:styleId="BalloonText">
    <w:name w:val="Balloon Text"/>
    <w:basedOn w:val="Normal"/>
    <w:link w:val="BalloonTextChar"/>
    <w:uiPriority w:val="99"/>
    <w:semiHidden/>
    <w:unhideWhenUsed/>
    <w:rsid w:val="00D7302A"/>
    <w:rPr>
      <w:sz w:val="18"/>
      <w:szCs w:val="18"/>
    </w:rPr>
  </w:style>
  <w:style w:type="character" w:customStyle="1" w:styleId="BalloonTextChar">
    <w:name w:val="Balloon Text Char"/>
    <w:basedOn w:val="DefaultParagraphFont"/>
    <w:link w:val="BalloonText"/>
    <w:uiPriority w:val="99"/>
    <w:semiHidden/>
    <w:rsid w:val="00D730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8481">
      <w:bodyDiv w:val="1"/>
      <w:marLeft w:val="0"/>
      <w:marRight w:val="0"/>
      <w:marTop w:val="0"/>
      <w:marBottom w:val="0"/>
      <w:divBdr>
        <w:top w:val="none" w:sz="0" w:space="0" w:color="auto"/>
        <w:left w:val="none" w:sz="0" w:space="0" w:color="auto"/>
        <w:bottom w:val="none" w:sz="0" w:space="0" w:color="auto"/>
        <w:right w:val="none" w:sz="0" w:space="0" w:color="auto"/>
      </w:divBdr>
    </w:div>
    <w:div w:id="284392094">
      <w:bodyDiv w:val="1"/>
      <w:marLeft w:val="0"/>
      <w:marRight w:val="0"/>
      <w:marTop w:val="0"/>
      <w:marBottom w:val="0"/>
      <w:divBdr>
        <w:top w:val="none" w:sz="0" w:space="0" w:color="auto"/>
        <w:left w:val="none" w:sz="0" w:space="0" w:color="auto"/>
        <w:bottom w:val="none" w:sz="0" w:space="0" w:color="auto"/>
        <w:right w:val="none" w:sz="0" w:space="0" w:color="auto"/>
      </w:divBdr>
    </w:div>
    <w:div w:id="597493817">
      <w:bodyDiv w:val="1"/>
      <w:marLeft w:val="0"/>
      <w:marRight w:val="0"/>
      <w:marTop w:val="0"/>
      <w:marBottom w:val="0"/>
      <w:divBdr>
        <w:top w:val="none" w:sz="0" w:space="0" w:color="auto"/>
        <w:left w:val="none" w:sz="0" w:space="0" w:color="auto"/>
        <w:bottom w:val="none" w:sz="0" w:space="0" w:color="auto"/>
        <w:right w:val="none" w:sz="0" w:space="0" w:color="auto"/>
      </w:divBdr>
    </w:div>
    <w:div w:id="1001545590">
      <w:bodyDiv w:val="1"/>
      <w:marLeft w:val="0"/>
      <w:marRight w:val="0"/>
      <w:marTop w:val="0"/>
      <w:marBottom w:val="0"/>
      <w:divBdr>
        <w:top w:val="none" w:sz="0" w:space="0" w:color="auto"/>
        <w:left w:val="none" w:sz="0" w:space="0" w:color="auto"/>
        <w:bottom w:val="none" w:sz="0" w:space="0" w:color="auto"/>
        <w:right w:val="none" w:sz="0" w:space="0" w:color="auto"/>
      </w:divBdr>
    </w:div>
    <w:div w:id="1039666165">
      <w:bodyDiv w:val="1"/>
      <w:marLeft w:val="0"/>
      <w:marRight w:val="0"/>
      <w:marTop w:val="0"/>
      <w:marBottom w:val="0"/>
      <w:divBdr>
        <w:top w:val="none" w:sz="0" w:space="0" w:color="auto"/>
        <w:left w:val="none" w:sz="0" w:space="0" w:color="auto"/>
        <w:bottom w:val="none" w:sz="0" w:space="0" w:color="auto"/>
        <w:right w:val="none" w:sz="0" w:space="0" w:color="auto"/>
      </w:divBdr>
    </w:div>
    <w:div w:id="1121803411">
      <w:bodyDiv w:val="1"/>
      <w:marLeft w:val="0"/>
      <w:marRight w:val="0"/>
      <w:marTop w:val="0"/>
      <w:marBottom w:val="0"/>
      <w:divBdr>
        <w:top w:val="none" w:sz="0" w:space="0" w:color="auto"/>
        <w:left w:val="none" w:sz="0" w:space="0" w:color="auto"/>
        <w:bottom w:val="none" w:sz="0" w:space="0" w:color="auto"/>
        <w:right w:val="none" w:sz="0" w:space="0" w:color="auto"/>
      </w:divBdr>
    </w:div>
    <w:div w:id="1250457873">
      <w:bodyDiv w:val="1"/>
      <w:marLeft w:val="0"/>
      <w:marRight w:val="0"/>
      <w:marTop w:val="0"/>
      <w:marBottom w:val="0"/>
      <w:divBdr>
        <w:top w:val="none" w:sz="0" w:space="0" w:color="auto"/>
        <w:left w:val="none" w:sz="0" w:space="0" w:color="auto"/>
        <w:bottom w:val="none" w:sz="0" w:space="0" w:color="auto"/>
        <w:right w:val="none" w:sz="0" w:space="0" w:color="auto"/>
      </w:divBdr>
    </w:div>
    <w:div w:id="137176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worldwide.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44C2A-4637-4E79-BAD1-87F496B3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Huang</dc:creator>
  <cp:lastModifiedBy>Geremia, E. - Elena</cp:lastModifiedBy>
  <cp:revision>16</cp:revision>
  <dcterms:created xsi:type="dcterms:W3CDTF">2020-10-20T08:27:00Z</dcterms:created>
  <dcterms:modified xsi:type="dcterms:W3CDTF">2020-10-21T09:53:00Z</dcterms:modified>
</cp:coreProperties>
</file>